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92" w:rsidRDefault="00795892" w:rsidP="009611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892" w:rsidRPr="00795892" w:rsidRDefault="00795892" w:rsidP="007958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892" w:rsidRPr="00795892" w:rsidRDefault="00795892" w:rsidP="007958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892" w:rsidRPr="00795892" w:rsidRDefault="00795892" w:rsidP="007958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892" w:rsidRDefault="00795892" w:rsidP="007958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75B0F" w:rsidRPr="00795892" w:rsidRDefault="00775B0F" w:rsidP="007958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892" w:rsidRPr="00795892" w:rsidRDefault="00795892" w:rsidP="007958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892" w:rsidRPr="00795892" w:rsidRDefault="00795892" w:rsidP="0079589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методическая разработка</w:t>
      </w:r>
    </w:p>
    <w:p w:rsidR="00795892" w:rsidRPr="00795892" w:rsidRDefault="00795892" w:rsidP="00795892">
      <w:pPr>
        <w:tabs>
          <w:tab w:val="left" w:pos="1701"/>
          <w:tab w:val="left" w:pos="1843"/>
          <w:tab w:val="left" w:pos="1985"/>
          <w:tab w:val="left" w:pos="2268"/>
          <w:tab w:val="left" w:pos="255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79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795892">
        <w:rPr>
          <w:rFonts w:ascii="Times New Roman" w:hAnsi="Times New Roman" w:cs="Times New Roman"/>
          <w:sz w:val="28"/>
          <w:szCs w:val="28"/>
        </w:rPr>
        <w:t xml:space="preserve"> креативных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с ОВЗ «Умные волшебники»</w:t>
      </w:r>
    </w:p>
    <w:p w:rsidR="00795892" w:rsidRPr="00795892" w:rsidRDefault="00795892" w:rsidP="004037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95892" w:rsidRPr="00795892" w:rsidRDefault="00795892" w:rsidP="007958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5892" w:rsidRPr="00795892" w:rsidRDefault="00795892" w:rsidP="007958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169C7" w:rsidRPr="00403748" w:rsidRDefault="003169C7" w:rsidP="004037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748">
        <w:rPr>
          <w:rFonts w:ascii="Times New Roman" w:eastAsia="Times New Roman" w:hAnsi="Times New Roman" w:cs="Times New Roman"/>
          <w:sz w:val="28"/>
          <w:szCs w:val="28"/>
        </w:rPr>
        <w:t>Новикова Екатерина Федоровна</w:t>
      </w:r>
      <w:r w:rsidR="0040374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69C7" w:rsidRPr="00403748" w:rsidRDefault="003169C7" w:rsidP="004037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748">
        <w:rPr>
          <w:rFonts w:ascii="Times New Roman" w:eastAsia="Times New Roman" w:hAnsi="Times New Roman" w:cs="Times New Roman"/>
          <w:sz w:val="28"/>
          <w:szCs w:val="28"/>
        </w:rPr>
        <w:t>педагог-психолог высшей квалификационной категории</w:t>
      </w:r>
      <w:r w:rsidR="0040374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69C7" w:rsidRPr="00403748" w:rsidRDefault="00201F07" w:rsidP="0040374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748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3169C7" w:rsidRPr="00403748">
        <w:rPr>
          <w:rFonts w:ascii="Times New Roman" w:eastAsia="Times New Roman" w:hAnsi="Times New Roman" w:cs="Times New Roman"/>
          <w:sz w:val="28"/>
          <w:szCs w:val="28"/>
        </w:rPr>
        <w:t>ДОУ «Детский сад № 16», г. Череповец</w:t>
      </w:r>
    </w:p>
    <w:p w:rsidR="002B5795" w:rsidRDefault="002B5795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748" w:rsidRPr="00403748" w:rsidRDefault="00403748" w:rsidP="00961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1D26" w:rsidRPr="00961115" w:rsidRDefault="00775B0F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Данная методическая разработка отражает </w:t>
      </w:r>
      <w:r w:rsidR="00851D26" w:rsidRPr="00961115">
        <w:rPr>
          <w:sz w:val="28"/>
          <w:szCs w:val="28"/>
        </w:rPr>
        <w:t>опыт работы педагога-психолога по развитию креативных способностей детей с ОВЗ</w:t>
      </w:r>
      <w:r w:rsidR="00E447B5" w:rsidRPr="00961115">
        <w:rPr>
          <w:sz w:val="28"/>
          <w:szCs w:val="28"/>
        </w:rPr>
        <w:t xml:space="preserve"> </w:t>
      </w:r>
      <w:r w:rsidR="00851D26" w:rsidRPr="00961115">
        <w:rPr>
          <w:color w:val="000000"/>
          <w:sz w:val="28"/>
          <w:szCs w:val="28"/>
        </w:rPr>
        <w:t>в условиях ДОУ как часть системы инклюзивного образования</w:t>
      </w:r>
      <w:r w:rsidR="00E447B5" w:rsidRPr="00961115">
        <w:rPr>
          <w:sz w:val="28"/>
          <w:szCs w:val="28"/>
        </w:rPr>
        <w:t>.</w:t>
      </w:r>
      <w:r w:rsidR="001E3A20" w:rsidRPr="00961115">
        <w:rPr>
          <w:sz w:val="28"/>
          <w:szCs w:val="28"/>
        </w:rPr>
        <w:t xml:space="preserve"> </w:t>
      </w:r>
    </w:p>
    <w:p w:rsidR="000D4C50" w:rsidRPr="00961115" w:rsidRDefault="00201F07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В дошкольных учреждениях</w:t>
      </w:r>
      <w:r w:rsidR="001E3A20" w:rsidRPr="00961115">
        <w:rPr>
          <w:sz w:val="28"/>
          <w:szCs w:val="28"/>
        </w:rPr>
        <w:t xml:space="preserve"> в основном проводится работа с детьми с ОВЗ по коррекции нарушений интеллектуального, эмоционального, поведенческого, личностного характера, а также по коррекции трудностей в общении. Развитию креативных способностей воспитанников с ОВЗ не уделяют должного внимания, поэтому со временем эти способности угасают. </w:t>
      </w:r>
    </w:p>
    <w:p w:rsidR="00E447B5" w:rsidRPr="00961115" w:rsidRDefault="001E3A20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961115">
        <w:rPr>
          <w:sz w:val="28"/>
          <w:szCs w:val="28"/>
        </w:rPr>
        <w:t>Креативный</w:t>
      </w:r>
      <w:proofErr w:type="spellEnd"/>
      <w:r w:rsidRPr="00961115">
        <w:rPr>
          <w:sz w:val="28"/>
          <w:szCs w:val="28"/>
        </w:rPr>
        <w:t xml:space="preserve"> потенциал</w:t>
      </w:r>
      <w:r w:rsidRPr="00961115">
        <w:rPr>
          <w:bCs/>
          <w:sz w:val="28"/>
          <w:szCs w:val="28"/>
        </w:rPr>
        <w:t xml:space="preserve"> </w:t>
      </w:r>
      <w:r w:rsidRPr="00961115">
        <w:rPr>
          <w:sz w:val="28"/>
          <w:szCs w:val="28"/>
        </w:rPr>
        <w:t xml:space="preserve">– тема, заинтересовавшая меня в рамках работы по психолого-педагогическому сопровождению воспитанников с ОВЗ, так как вижу ее эффективность и значимость для развития не только одаренных детей, но и детей с ОВЗ. Это связано с тем, что в упражнениях и играх по </w:t>
      </w:r>
      <w:r w:rsidRPr="00961115">
        <w:rPr>
          <w:bCs/>
          <w:sz w:val="28"/>
          <w:szCs w:val="28"/>
        </w:rPr>
        <w:t xml:space="preserve">развитию качеств креативного мышления и воображения не существует </w:t>
      </w:r>
      <w:r w:rsidRPr="00961115">
        <w:rPr>
          <w:sz w:val="28"/>
          <w:szCs w:val="28"/>
        </w:rPr>
        <w:t>«неправильных ответов»</w:t>
      </w:r>
      <w:r w:rsidR="00836724" w:rsidRPr="00961115">
        <w:rPr>
          <w:sz w:val="28"/>
          <w:szCs w:val="28"/>
        </w:rPr>
        <w:t>, ребенок априори не находится в ситуации неуспеха</w:t>
      </w:r>
      <w:r w:rsidRPr="00961115">
        <w:rPr>
          <w:sz w:val="28"/>
          <w:szCs w:val="28"/>
        </w:rPr>
        <w:t xml:space="preserve">. </w:t>
      </w:r>
    </w:p>
    <w:p w:rsidR="000D4C50" w:rsidRPr="00961115" w:rsidRDefault="000D4C50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Кроме того, преимущество использования предлагаемых мною игр по развитию креативности для детей с ОВЗ – наравне с детьми, занимающихся по общеобразовательной программе, заключается в том, что в этих играх дети сами, добровольно подчиняются определенным правилам, что дает возможность почувствовать себя равными.</w:t>
      </w:r>
    </w:p>
    <w:p w:rsidR="003C5962" w:rsidRDefault="007A0A14" w:rsidP="003C596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С</w:t>
      </w:r>
      <w:r w:rsidR="00424919" w:rsidRPr="00961115">
        <w:rPr>
          <w:rFonts w:ascii="Times New Roman" w:hAnsi="Times New Roman" w:cs="Times New Roman"/>
          <w:sz w:val="28"/>
          <w:szCs w:val="28"/>
        </w:rPr>
        <w:t>пециальн</w:t>
      </w:r>
      <w:r w:rsidRPr="00961115">
        <w:rPr>
          <w:rFonts w:ascii="Times New Roman" w:hAnsi="Times New Roman" w:cs="Times New Roman"/>
          <w:sz w:val="28"/>
          <w:szCs w:val="28"/>
        </w:rPr>
        <w:t xml:space="preserve">ая работа в данном направлении проводится мною </w:t>
      </w:r>
      <w:r w:rsidR="00424919" w:rsidRPr="00961115">
        <w:rPr>
          <w:rFonts w:ascii="Times New Roman" w:hAnsi="Times New Roman" w:cs="Times New Roman"/>
          <w:sz w:val="28"/>
          <w:szCs w:val="28"/>
        </w:rPr>
        <w:t>преимущественно в рамках</w:t>
      </w:r>
      <w:r w:rsidR="00B95470" w:rsidRPr="00961115">
        <w:rPr>
          <w:rFonts w:ascii="Times New Roman" w:hAnsi="Times New Roman" w:cs="Times New Roman"/>
          <w:sz w:val="28"/>
          <w:szCs w:val="28"/>
        </w:rPr>
        <w:t xml:space="preserve"> </w:t>
      </w:r>
      <w:r w:rsidR="00424919" w:rsidRPr="00961115">
        <w:rPr>
          <w:rFonts w:ascii="Times New Roman" w:hAnsi="Times New Roman" w:cs="Times New Roman"/>
          <w:sz w:val="28"/>
          <w:szCs w:val="28"/>
        </w:rPr>
        <w:t>кружковой</w:t>
      </w:r>
      <w:r w:rsidR="00787ABF" w:rsidRPr="00961115">
        <w:rPr>
          <w:rFonts w:ascii="Times New Roman" w:hAnsi="Times New Roman" w:cs="Times New Roman"/>
          <w:sz w:val="28"/>
          <w:szCs w:val="28"/>
        </w:rPr>
        <w:t xml:space="preserve"> работы, с применением доступных для детей с ОВЗ форм работы, таких как</w:t>
      </w:r>
      <w:r w:rsidR="00424919" w:rsidRPr="00961115">
        <w:rPr>
          <w:rFonts w:ascii="Times New Roman" w:hAnsi="Times New Roman" w:cs="Times New Roman"/>
          <w:sz w:val="28"/>
          <w:szCs w:val="28"/>
        </w:rPr>
        <w:t>, игровой час, игровая викторина, игровое развлечение или досуг, где дет</w:t>
      </w:r>
      <w:r w:rsidR="003C5962">
        <w:rPr>
          <w:rFonts w:ascii="Times New Roman" w:hAnsi="Times New Roman" w:cs="Times New Roman"/>
          <w:sz w:val="28"/>
          <w:szCs w:val="28"/>
        </w:rPr>
        <w:t xml:space="preserve">и </w:t>
      </w:r>
      <w:r w:rsidR="00B95470" w:rsidRPr="00961115">
        <w:rPr>
          <w:rFonts w:ascii="Times New Roman" w:hAnsi="Times New Roman" w:cs="Times New Roman"/>
          <w:sz w:val="28"/>
          <w:szCs w:val="28"/>
        </w:rPr>
        <w:t>развивают креативные</w:t>
      </w:r>
      <w:r w:rsidR="003C0C01">
        <w:rPr>
          <w:rFonts w:ascii="Times New Roman" w:hAnsi="Times New Roman" w:cs="Times New Roman"/>
          <w:sz w:val="28"/>
          <w:szCs w:val="28"/>
        </w:rPr>
        <w:t xml:space="preserve"> способности. Частота</w:t>
      </w:r>
      <w:r w:rsidR="003C5962">
        <w:rPr>
          <w:rFonts w:ascii="Times New Roman" w:hAnsi="Times New Roman" w:cs="Times New Roman"/>
          <w:sz w:val="28"/>
          <w:szCs w:val="28"/>
        </w:rPr>
        <w:t xml:space="preserve"> мероприятий - один раз в месяц в течение года</w:t>
      </w:r>
      <w:r w:rsidR="003C0C01">
        <w:rPr>
          <w:rFonts w:ascii="Times New Roman" w:hAnsi="Times New Roman" w:cs="Times New Roman"/>
          <w:sz w:val="28"/>
          <w:szCs w:val="28"/>
        </w:rPr>
        <w:t xml:space="preserve"> </w:t>
      </w:r>
      <w:r w:rsidR="003C0C01" w:rsidRPr="003C0C01">
        <w:rPr>
          <w:rFonts w:ascii="Times New Roman" w:hAnsi="Times New Roman" w:cs="Times New Roman"/>
          <w:sz w:val="28"/>
          <w:szCs w:val="28"/>
        </w:rPr>
        <w:t>продолжительностью 30 мин. – 1 час в зависимости от конкретной формы работы</w:t>
      </w:r>
      <w:r w:rsidR="003C0C01">
        <w:rPr>
          <w:rFonts w:ascii="Times New Roman" w:hAnsi="Times New Roman" w:cs="Times New Roman"/>
          <w:sz w:val="28"/>
          <w:szCs w:val="28"/>
        </w:rPr>
        <w:t>, возраста и потенциала детей</w:t>
      </w:r>
      <w:r w:rsidR="003C0C01" w:rsidRPr="003C0C01">
        <w:rPr>
          <w:rFonts w:ascii="Times New Roman" w:hAnsi="Times New Roman" w:cs="Times New Roman"/>
          <w:sz w:val="28"/>
          <w:szCs w:val="28"/>
        </w:rPr>
        <w:t>.</w:t>
      </w:r>
      <w:r w:rsidR="003C5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19" w:rsidRPr="00961115" w:rsidRDefault="00E95A2E" w:rsidP="003C596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lastRenderedPageBreak/>
        <w:t xml:space="preserve">Целью таких </w:t>
      </w:r>
      <w:r w:rsidR="00424919" w:rsidRPr="00961115">
        <w:rPr>
          <w:rFonts w:ascii="Times New Roman" w:hAnsi="Times New Roman" w:cs="Times New Roman"/>
          <w:sz w:val="28"/>
          <w:szCs w:val="28"/>
        </w:rPr>
        <w:t>игровых мероприятий</w:t>
      </w:r>
      <w:r w:rsidR="009D051F" w:rsidRPr="00961115">
        <w:rPr>
          <w:rFonts w:ascii="Times New Roman" w:hAnsi="Times New Roman" w:cs="Times New Roman"/>
          <w:sz w:val="28"/>
          <w:szCs w:val="28"/>
        </w:rPr>
        <w:t xml:space="preserve"> </w:t>
      </w:r>
      <w:r w:rsidR="00C145F5" w:rsidRPr="00961115">
        <w:rPr>
          <w:rFonts w:ascii="Times New Roman" w:hAnsi="Times New Roman" w:cs="Times New Roman"/>
          <w:sz w:val="28"/>
          <w:szCs w:val="28"/>
        </w:rPr>
        <w:t>является  развитие к</w:t>
      </w:r>
      <w:r w:rsidR="009D051F" w:rsidRPr="00961115">
        <w:rPr>
          <w:rFonts w:ascii="Times New Roman" w:hAnsi="Times New Roman" w:cs="Times New Roman"/>
          <w:sz w:val="28"/>
          <w:szCs w:val="28"/>
        </w:rPr>
        <w:t>реативности воспитанников</w:t>
      </w:r>
      <w:r w:rsidR="0046311F" w:rsidRPr="00961115">
        <w:rPr>
          <w:rFonts w:ascii="Times New Roman" w:hAnsi="Times New Roman" w:cs="Times New Roman"/>
          <w:sz w:val="28"/>
          <w:szCs w:val="28"/>
        </w:rPr>
        <w:t xml:space="preserve"> с ОВЗ</w:t>
      </w:r>
      <w:r w:rsidR="00424919" w:rsidRPr="00961115">
        <w:rPr>
          <w:rFonts w:ascii="Times New Roman" w:hAnsi="Times New Roman" w:cs="Times New Roman"/>
          <w:sz w:val="28"/>
          <w:szCs w:val="28"/>
        </w:rPr>
        <w:t xml:space="preserve"> через развитие творческого мышле</w:t>
      </w:r>
      <w:r w:rsidR="00424919" w:rsidRPr="00961115">
        <w:rPr>
          <w:rFonts w:ascii="Times New Roman" w:hAnsi="Times New Roman" w:cs="Times New Roman"/>
          <w:sz w:val="28"/>
          <w:szCs w:val="28"/>
        </w:rPr>
        <w:softHyphen/>
        <w:t xml:space="preserve">ния и творческого воображения. </w:t>
      </w:r>
    </w:p>
    <w:p w:rsidR="00D42F33" w:rsidRPr="00961115" w:rsidRDefault="00D42F33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Развитие творческого мышления</w:t>
      </w:r>
      <w:r w:rsidR="00145D87">
        <w:rPr>
          <w:rFonts w:ascii="Times New Roman" w:hAnsi="Times New Roman" w:cs="Times New Roman"/>
          <w:sz w:val="28"/>
          <w:szCs w:val="28"/>
        </w:rPr>
        <w:t xml:space="preserve"> предполагается через формирова</w:t>
      </w:r>
      <w:r w:rsidRPr="00961115">
        <w:rPr>
          <w:rFonts w:ascii="Times New Roman" w:hAnsi="Times New Roman" w:cs="Times New Roman"/>
          <w:sz w:val="28"/>
          <w:szCs w:val="28"/>
        </w:rPr>
        <w:t>ние следующих умений: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воспроизводить внешний вид и свойства предмета по памяти;</w:t>
      </w:r>
      <w:r w:rsidRPr="00961115">
        <w:rPr>
          <w:rFonts w:ascii="Times New Roman" w:hAnsi="Times New Roman" w:cs="Times New Roman"/>
          <w:sz w:val="28"/>
          <w:szCs w:val="28"/>
        </w:rPr>
        <w:br/>
        <w:t>угадывать предмет по словесному описанию свойств и признаков;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воссозда</w:t>
      </w:r>
      <w:r w:rsidR="009D051F" w:rsidRPr="00961115">
        <w:rPr>
          <w:rFonts w:ascii="Times New Roman" w:hAnsi="Times New Roman" w:cs="Times New Roman"/>
          <w:sz w:val="28"/>
          <w:szCs w:val="28"/>
        </w:rPr>
        <w:t>ва</w:t>
      </w:r>
      <w:r w:rsidRPr="00961115">
        <w:rPr>
          <w:rFonts w:ascii="Times New Roman" w:hAnsi="Times New Roman" w:cs="Times New Roman"/>
          <w:sz w:val="28"/>
          <w:szCs w:val="28"/>
        </w:rPr>
        <w:t>ть внешний облик предмета на основе какой-то его части;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узнавать в неопределенных графических формах (чернильные пятна, каракули) различные знакомые предметы;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комбинировать и сочетать в одном предмете свойства и признаки дру</w:t>
      </w:r>
      <w:r w:rsidRPr="00961115">
        <w:rPr>
          <w:rFonts w:ascii="Times New Roman" w:hAnsi="Times New Roman" w:cs="Times New Roman"/>
          <w:sz w:val="28"/>
          <w:szCs w:val="28"/>
        </w:rPr>
        <w:softHyphen/>
        <w:t>гих предметов и объектов;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находить в двух или в более объектах общие и различные признаки;</w:t>
      </w:r>
      <w:r w:rsidRPr="00961115">
        <w:rPr>
          <w:rFonts w:ascii="Times New Roman" w:hAnsi="Times New Roman" w:cs="Times New Roman"/>
          <w:sz w:val="28"/>
          <w:szCs w:val="28"/>
        </w:rPr>
        <w:br/>
        <w:t>узнавать объект по описанию возможных действий с ним;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переносить действия, применяемые к одному предмету, на другой;</w:t>
      </w:r>
      <w:r w:rsidRPr="00961115">
        <w:rPr>
          <w:rFonts w:ascii="Times New Roman" w:hAnsi="Times New Roman" w:cs="Times New Roman"/>
          <w:sz w:val="28"/>
          <w:szCs w:val="28"/>
        </w:rPr>
        <w:br/>
        <w:t>составлять сюжетный рассказ, о каком – либо объекте;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использовать мерку при сравнении предметов по величине, весу;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располагать предметы в порядке убывания или возрастания, какого – либо свойства и делать отсюда выводы;</w:t>
      </w:r>
    </w:p>
    <w:p w:rsidR="00D42F33" w:rsidRPr="00961115" w:rsidRDefault="00D42F33" w:rsidP="0096111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находить действия, противоположные по значению (увеличивать – уменьшать, разрезать – соединять).</w:t>
      </w:r>
    </w:p>
    <w:p w:rsidR="00D42F33" w:rsidRPr="00961115" w:rsidRDefault="00D42F33" w:rsidP="00145D87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Творческое воображение – предполаг</w:t>
      </w:r>
      <w:r w:rsidR="001734B2" w:rsidRPr="00961115">
        <w:rPr>
          <w:rFonts w:ascii="Times New Roman" w:hAnsi="Times New Roman" w:cs="Times New Roman"/>
          <w:sz w:val="28"/>
          <w:szCs w:val="28"/>
        </w:rPr>
        <w:t>ает самостоятельное создание об</w:t>
      </w:r>
      <w:r w:rsidRPr="00961115">
        <w:rPr>
          <w:rFonts w:ascii="Times New Roman" w:hAnsi="Times New Roman" w:cs="Times New Roman"/>
          <w:sz w:val="28"/>
          <w:szCs w:val="28"/>
        </w:rPr>
        <w:t>раза вещи, признака, не имеющих аналога, новых, реализуемых и ценных продуктах.</w:t>
      </w:r>
      <w:r w:rsidR="00145D87">
        <w:rPr>
          <w:rFonts w:ascii="Times New Roman" w:hAnsi="Times New Roman" w:cs="Times New Roman"/>
          <w:sz w:val="28"/>
          <w:szCs w:val="28"/>
        </w:rPr>
        <w:t xml:space="preserve"> </w:t>
      </w:r>
      <w:r w:rsidRPr="00961115">
        <w:rPr>
          <w:rFonts w:ascii="Times New Roman" w:hAnsi="Times New Roman" w:cs="Times New Roman"/>
          <w:sz w:val="28"/>
          <w:szCs w:val="28"/>
        </w:rPr>
        <w:t>Создание образов воображения осуществляется с помощью нескольких способов, используемых ребенком неосознанно:</w:t>
      </w:r>
    </w:p>
    <w:p w:rsidR="00D42F33" w:rsidRPr="00961115" w:rsidRDefault="00D42F33" w:rsidP="00961115">
      <w:pPr>
        <w:pStyle w:val="a4"/>
        <w:numPr>
          <w:ilvl w:val="2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115">
        <w:rPr>
          <w:rFonts w:ascii="Times New Roman" w:hAnsi="Times New Roman" w:cs="Times New Roman"/>
          <w:sz w:val="28"/>
          <w:szCs w:val="28"/>
        </w:rPr>
        <w:t>агглютинации, то есть «склеивание» различных, несоединимых в повседневной жизни</w:t>
      </w:r>
      <w:r w:rsidR="008764EA">
        <w:rPr>
          <w:rFonts w:ascii="Times New Roman" w:hAnsi="Times New Roman" w:cs="Times New Roman"/>
          <w:sz w:val="28"/>
          <w:szCs w:val="28"/>
        </w:rPr>
        <w:t>,</w:t>
      </w:r>
      <w:r w:rsidRPr="00961115">
        <w:rPr>
          <w:rFonts w:ascii="Times New Roman" w:hAnsi="Times New Roman" w:cs="Times New Roman"/>
          <w:sz w:val="28"/>
          <w:szCs w:val="28"/>
        </w:rPr>
        <w:t xml:space="preserve"> частей (человек – зверь или человек – птица);</w:t>
      </w:r>
      <w:proofErr w:type="gramEnd"/>
    </w:p>
    <w:p w:rsidR="00D42F33" w:rsidRPr="00961115" w:rsidRDefault="00D42F33" w:rsidP="00961115">
      <w:pPr>
        <w:pStyle w:val="a4"/>
        <w:numPr>
          <w:ilvl w:val="2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lastRenderedPageBreak/>
        <w:t>гиперболизации - парадоксальное увеличение или уменьшение предмета или отдельных его частей (Карлик Нос, Гулливер, Мальчик-с-пальчик);</w:t>
      </w:r>
    </w:p>
    <w:p w:rsidR="00D42F33" w:rsidRPr="00961115" w:rsidRDefault="00D42F33" w:rsidP="00961115">
      <w:pPr>
        <w:pStyle w:val="a4"/>
        <w:numPr>
          <w:ilvl w:val="2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115">
        <w:rPr>
          <w:rFonts w:ascii="Times New Roman" w:hAnsi="Times New Roman" w:cs="Times New Roman"/>
          <w:sz w:val="28"/>
          <w:szCs w:val="28"/>
        </w:rPr>
        <w:t xml:space="preserve">аналогии (близкая: самолет – парящая птица; непосредственная, отдаленная: космический корабль – морской корабль); </w:t>
      </w:r>
      <w:proofErr w:type="gramEnd"/>
    </w:p>
    <w:p w:rsidR="00D42F33" w:rsidRPr="00961115" w:rsidRDefault="00D42F33" w:rsidP="00961115">
      <w:pPr>
        <w:pStyle w:val="a4"/>
        <w:numPr>
          <w:ilvl w:val="2"/>
          <w:numId w:val="14"/>
        </w:numPr>
        <w:tabs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синтеза и анализа.</w:t>
      </w:r>
    </w:p>
    <w:p w:rsidR="00E447B5" w:rsidRPr="00961115" w:rsidRDefault="00E447B5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Для меня, как педагога</w:t>
      </w:r>
      <w:r w:rsidR="00B95470" w:rsidRPr="00961115">
        <w:rPr>
          <w:sz w:val="28"/>
          <w:szCs w:val="28"/>
        </w:rPr>
        <w:t>-психолога</w:t>
      </w:r>
      <w:r w:rsidRPr="00961115">
        <w:rPr>
          <w:sz w:val="28"/>
          <w:szCs w:val="28"/>
        </w:rPr>
        <w:t>, существует ряд правил, которыми я руководствуюсь в</w:t>
      </w:r>
      <w:r w:rsidR="00915D9A" w:rsidRPr="00961115">
        <w:rPr>
          <w:sz w:val="28"/>
          <w:szCs w:val="28"/>
        </w:rPr>
        <w:t xml:space="preserve"> </w:t>
      </w:r>
      <w:r w:rsidRPr="00961115">
        <w:rPr>
          <w:sz w:val="28"/>
          <w:szCs w:val="28"/>
        </w:rPr>
        <w:t>работе: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поощрять самостоятельные мысли и дейс</w:t>
      </w:r>
      <w:r w:rsidR="00915D9A" w:rsidRPr="00961115">
        <w:rPr>
          <w:sz w:val="28"/>
          <w:szCs w:val="28"/>
        </w:rPr>
        <w:t>твия ребенка, если они не причи</w:t>
      </w:r>
      <w:r w:rsidRPr="00961115">
        <w:rPr>
          <w:sz w:val="28"/>
          <w:szCs w:val="28"/>
        </w:rPr>
        <w:t>няют явного вреда окружающим;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не мешать желанию ребенка сделать, изобразить что-то по-своему;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уважать точку зрения воспитанника;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предлагать детям свободу в творческих проявлениях в ходе занятий</w:t>
      </w:r>
      <w:r w:rsidR="00B95470" w:rsidRPr="00961115">
        <w:rPr>
          <w:sz w:val="28"/>
          <w:szCs w:val="28"/>
        </w:rPr>
        <w:t>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безоценочность в отношении к детскому творчеству;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не смеяться над необычными образами;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творить и играть вместе с детьми — в качестве рядового участника</w:t>
      </w:r>
      <w:r w:rsidR="007C14C9" w:rsidRPr="00961115">
        <w:rPr>
          <w:sz w:val="28"/>
          <w:szCs w:val="28"/>
        </w:rPr>
        <w:t xml:space="preserve"> </w:t>
      </w:r>
      <w:r w:rsidRPr="00961115">
        <w:rPr>
          <w:sz w:val="28"/>
          <w:szCs w:val="28"/>
        </w:rPr>
        <w:t>процесса;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не навязывать свою программу образов и действий, а, наоборот, пытаться</w:t>
      </w:r>
      <w:r w:rsidR="007C14C9" w:rsidRPr="00961115">
        <w:rPr>
          <w:sz w:val="28"/>
          <w:szCs w:val="28"/>
        </w:rPr>
        <w:t xml:space="preserve"> </w:t>
      </w:r>
      <w:r w:rsidRPr="00961115">
        <w:rPr>
          <w:sz w:val="28"/>
          <w:szCs w:val="28"/>
        </w:rPr>
        <w:t>понять логику воображения ребенка и встроиться в нее;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поддерживать процесс;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предлагать разнообразные интересные з</w:t>
      </w:r>
      <w:r w:rsidR="00915D9A" w:rsidRPr="00961115">
        <w:rPr>
          <w:sz w:val="28"/>
          <w:szCs w:val="28"/>
        </w:rPr>
        <w:t>адания, включая в занятия психо</w:t>
      </w:r>
      <w:r w:rsidRPr="00961115">
        <w:rPr>
          <w:sz w:val="28"/>
          <w:szCs w:val="28"/>
        </w:rPr>
        <w:t>физические разминки, упражнения обычной гимнастикой;</w:t>
      </w:r>
    </w:p>
    <w:p w:rsidR="00E447B5" w:rsidRPr="00961115" w:rsidRDefault="00E447B5" w:rsidP="00961115">
      <w:pPr>
        <w:pStyle w:val="a3"/>
        <w:numPr>
          <w:ilvl w:val="0"/>
          <w:numId w:val="16"/>
        </w:numPr>
        <w:tabs>
          <w:tab w:val="left" w:pos="284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поддерживать на занятиях преимущественно положител</w:t>
      </w:r>
      <w:r w:rsidR="00915D9A" w:rsidRPr="00961115">
        <w:rPr>
          <w:sz w:val="28"/>
          <w:szCs w:val="28"/>
        </w:rPr>
        <w:t>ьный эмоциональ</w:t>
      </w:r>
      <w:r w:rsidR="00B95470" w:rsidRPr="00961115">
        <w:rPr>
          <w:sz w:val="28"/>
          <w:szCs w:val="28"/>
        </w:rPr>
        <w:t>ный ф</w:t>
      </w:r>
      <w:r w:rsidRPr="00961115">
        <w:rPr>
          <w:sz w:val="28"/>
          <w:szCs w:val="28"/>
        </w:rPr>
        <w:t xml:space="preserve">он у себя и у </w:t>
      </w:r>
      <w:r w:rsidRPr="00961115">
        <w:rPr>
          <w:bCs/>
          <w:sz w:val="28"/>
          <w:szCs w:val="28"/>
        </w:rPr>
        <w:t>детей</w:t>
      </w:r>
      <w:r w:rsidRPr="00961115">
        <w:rPr>
          <w:sz w:val="28"/>
          <w:szCs w:val="28"/>
        </w:rPr>
        <w:t>.</w:t>
      </w:r>
    </w:p>
    <w:p w:rsidR="00E447B5" w:rsidRPr="00961115" w:rsidRDefault="00E447B5" w:rsidP="00961115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 xml:space="preserve">Чтобы </w:t>
      </w:r>
      <w:r w:rsidRPr="00961115">
        <w:rPr>
          <w:bCs/>
          <w:sz w:val="28"/>
          <w:szCs w:val="28"/>
        </w:rPr>
        <w:t xml:space="preserve">развивать креативность </w:t>
      </w:r>
      <w:r w:rsidR="00B95470" w:rsidRPr="00961115">
        <w:rPr>
          <w:bCs/>
          <w:sz w:val="28"/>
          <w:szCs w:val="28"/>
        </w:rPr>
        <w:t>до</w:t>
      </w:r>
      <w:r w:rsidRPr="00961115">
        <w:rPr>
          <w:bCs/>
          <w:sz w:val="28"/>
          <w:szCs w:val="28"/>
        </w:rPr>
        <w:t>школьников</w:t>
      </w:r>
      <w:r w:rsidRPr="00961115">
        <w:rPr>
          <w:sz w:val="28"/>
          <w:szCs w:val="28"/>
        </w:rPr>
        <w:t>, педагог сам должен</w:t>
      </w:r>
      <w:r w:rsidR="007C14C9" w:rsidRPr="00961115">
        <w:rPr>
          <w:sz w:val="28"/>
          <w:szCs w:val="28"/>
        </w:rPr>
        <w:t xml:space="preserve"> </w:t>
      </w:r>
      <w:r w:rsidRPr="00961115">
        <w:rPr>
          <w:sz w:val="28"/>
          <w:szCs w:val="28"/>
        </w:rPr>
        <w:t>быть творческим: постоянно преодолевать в себе инертность, шабло</w:t>
      </w:r>
      <w:r w:rsidR="00B95470" w:rsidRPr="00961115">
        <w:rPr>
          <w:sz w:val="28"/>
          <w:szCs w:val="28"/>
        </w:rPr>
        <w:t>ны и формальности в обучении</w:t>
      </w:r>
      <w:r w:rsidRPr="00961115">
        <w:rPr>
          <w:sz w:val="28"/>
          <w:szCs w:val="28"/>
        </w:rPr>
        <w:t xml:space="preserve">, стремиться к открытию и применению новых методов в обучении, форм творческого общения, самосовершенствоваться. </w:t>
      </w:r>
    </w:p>
    <w:p w:rsidR="00E447B5" w:rsidRPr="00961115" w:rsidRDefault="00E447B5" w:rsidP="00961115">
      <w:pPr>
        <w:pStyle w:val="a3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lastRenderedPageBreak/>
        <w:t>Принципы построения работы по развитию креативных способностей детей</w:t>
      </w:r>
      <w:r w:rsidRPr="00961115">
        <w:rPr>
          <w:bCs/>
          <w:sz w:val="28"/>
          <w:szCs w:val="28"/>
        </w:rPr>
        <w:t>:</w:t>
      </w:r>
    </w:p>
    <w:p w:rsidR="00E447B5" w:rsidRPr="00961115" w:rsidRDefault="00E447B5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1. Сотрудничество и сотворчество.</w:t>
      </w:r>
    </w:p>
    <w:p w:rsidR="00E447B5" w:rsidRPr="00961115" w:rsidRDefault="00E447B5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2. Учет возрастных и индивидуальных особенностей ребенка.</w:t>
      </w:r>
    </w:p>
    <w:p w:rsidR="00E447B5" w:rsidRPr="00961115" w:rsidRDefault="00E447B5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3. Индивидуальный подход и вера в потенциал каждого ребенка</w:t>
      </w:r>
    </w:p>
    <w:p w:rsidR="00E447B5" w:rsidRDefault="00E447B5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4. Уважение мнения ребенка, его личностной позиции.</w:t>
      </w:r>
    </w:p>
    <w:p w:rsidR="00424919" w:rsidRPr="00961115" w:rsidRDefault="00826D40" w:rsidP="009611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 xml:space="preserve">Ниже представлена одна </w:t>
      </w:r>
      <w:r w:rsidR="00B03AAE" w:rsidRPr="00961115">
        <w:rPr>
          <w:rFonts w:ascii="Times New Roman" w:hAnsi="Times New Roman" w:cs="Times New Roman"/>
          <w:sz w:val="28"/>
          <w:szCs w:val="28"/>
        </w:rPr>
        <w:t>из форм работы по развитию</w:t>
      </w:r>
      <w:r w:rsidR="00424919" w:rsidRPr="00961115">
        <w:rPr>
          <w:rFonts w:ascii="Times New Roman" w:hAnsi="Times New Roman" w:cs="Times New Roman"/>
          <w:sz w:val="28"/>
          <w:szCs w:val="28"/>
        </w:rPr>
        <w:t xml:space="preserve"> креативных способностей детей </w:t>
      </w:r>
      <w:r w:rsidR="0046311F" w:rsidRPr="00961115">
        <w:rPr>
          <w:rFonts w:ascii="Times New Roman" w:hAnsi="Times New Roman" w:cs="Times New Roman"/>
          <w:sz w:val="28"/>
          <w:szCs w:val="28"/>
        </w:rPr>
        <w:t>с ОВЗ</w:t>
      </w:r>
      <w:r w:rsidRPr="00961115">
        <w:rPr>
          <w:rFonts w:ascii="Times New Roman" w:hAnsi="Times New Roman" w:cs="Times New Roman"/>
          <w:sz w:val="28"/>
          <w:szCs w:val="28"/>
        </w:rPr>
        <w:t xml:space="preserve"> - </w:t>
      </w:r>
      <w:r w:rsidRPr="00961115">
        <w:rPr>
          <w:rFonts w:ascii="Times New Roman" w:hAnsi="Times New Roman" w:cs="Times New Roman"/>
          <w:i/>
          <w:sz w:val="28"/>
          <w:szCs w:val="28"/>
        </w:rPr>
        <w:t>и</w:t>
      </w:r>
      <w:r w:rsidR="00424919" w:rsidRPr="00961115">
        <w:rPr>
          <w:rFonts w:ascii="Times New Roman" w:hAnsi="Times New Roman" w:cs="Times New Roman"/>
          <w:bCs/>
          <w:i/>
          <w:sz w:val="28"/>
          <w:szCs w:val="28"/>
        </w:rPr>
        <w:t xml:space="preserve">гровой час </w:t>
      </w:r>
      <w:r w:rsidR="00424919" w:rsidRPr="00961115">
        <w:rPr>
          <w:rFonts w:ascii="Times New Roman" w:hAnsi="Times New Roman" w:cs="Times New Roman"/>
          <w:bCs/>
          <w:sz w:val="28"/>
          <w:szCs w:val="28"/>
        </w:rPr>
        <w:t>для старших дошкольников «Умные волшебники»</w:t>
      </w:r>
      <w:r w:rsidRPr="00961115">
        <w:rPr>
          <w:rFonts w:ascii="Times New Roman" w:hAnsi="Times New Roman" w:cs="Times New Roman"/>
          <w:bCs/>
          <w:sz w:val="28"/>
          <w:szCs w:val="28"/>
        </w:rPr>
        <w:t xml:space="preserve">, целью которого является </w:t>
      </w:r>
      <w:r w:rsidRPr="00961115">
        <w:rPr>
          <w:rFonts w:ascii="Times New Roman" w:hAnsi="Times New Roman" w:cs="Times New Roman"/>
          <w:sz w:val="28"/>
          <w:szCs w:val="28"/>
        </w:rPr>
        <w:t>формирование</w:t>
      </w:r>
      <w:r w:rsidR="00424919" w:rsidRPr="00961115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787ABF" w:rsidRPr="00961115">
        <w:rPr>
          <w:rFonts w:ascii="Times New Roman" w:hAnsi="Times New Roman" w:cs="Times New Roman"/>
          <w:sz w:val="28"/>
          <w:szCs w:val="28"/>
        </w:rPr>
        <w:t xml:space="preserve"> с ОВЗ</w:t>
      </w:r>
      <w:r w:rsidR="00201F07" w:rsidRPr="00961115">
        <w:rPr>
          <w:rFonts w:ascii="Times New Roman" w:hAnsi="Times New Roman" w:cs="Times New Roman"/>
          <w:sz w:val="28"/>
          <w:szCs w:val="28"/>
        </w:rPr>
        <w:t xml:space="preserve"> умения</w:t>
      </w:r>
      <w:r w:rsidR="00424919" w:rsidRPr="00961115">
        <w:rPr>
          <w:rFonts w:ascii="Times New Roman" w:hAnsi="Times New Roman" w:cs="Times New Roman"/>
          <w:sz w:val="28"/>
          <w:szCs w:val="28"/>
        </w:rPr>
        <w:t xml:space="preserve"> воспроизводить внешний вид и свойства предмета по памяти, умение выделять различные признаки предмета, развивать творческое мышление и воображение, стимулировать фантазию ре</w:t>
      </w:r>
      <w:r w:rsidR="00424919" w:rsidRPr="00961115">
        <w:rPr>
          <w:rFonts w:ascii="Times New Roman" w:hAnsi="Times New Roman" w:cs="Times New Roman"/>
          <w:sz w:val="28"/>
          <w:szCs w:val="28"/>
        </w:rPr>
        <w:softHyphen/>
        <w:t>бенка.</w:t>
      </w:r>
    </w:p>
    <w:p w:rsidR="00424919" w:rsidRPr="00961115" w:rsidRDefault="00424919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Ведущий здоровается с детьми и объ</w:t>
      </w:r>
      <w:r w:rsidR="008764EA">
        <w:rPr>
          <w:sz w:val="28"/>
          <w:szCs w:val="28"/>
        </w:rPr>
        <w:t>являет, что сегодня ребята превратятся в</w:t>
      </w:r>
      <w:r w:rsidRPr="00961115">
        <w:rPr>
          <w:sz w:val="28"/>
          <w:szCs w:val="28"/>
        </w:rPr>
        <w:t xml:space="preserve"> </w:t>
      </w:r>
      <w:r w:rsidR="008764EA">
        <w:rPr>
          <w:sz w:val="28"/>
          <w:szCs w:val="28"/>
        </w:rPr>
        <w:t>настоящих волшебников</w:t>
      </w:r>
      <w:r w:rsidRPr="00961115">
        <w:rPr>
          <w:sz w:val="28"/>
          <w:szCs w:val="28"/>
        </w:rPr>
        <w:t>, которые будут играть в интересные умные игры!</w:t>
      </w:r>
    </w:p>
    <w:p w:rsidR="00424919" w:rsidRPr="00961115" w:rsidRDefault="00424919" w:rsidP="00961115">
      <w:pPr>
        <w:pStyle w:val="a3"/>
        <w:numPr>
          <w:ilvl w:val="0"/>
          <w:numId w:val="1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Игра-разминка «Имя-прилагательное»</w:t>
      </w:r>
    </w:p>
    <w:p w:rsidR="00424919" w:rsidRPr="00961115" w:rsidRDefault="00424919" w:rsidP="0096111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115">
        <w:rPr>
          <w:sz w:val="28"/>
          <w:szCs w:val="28"/>
        </w:rPr>
        <w:t>2.  Игра «Волшебные очки»</w:t>
      </w:r>
    </w:p>
    <w:p w:rsidR="008764EA" w:rsidRDefault="0042491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Цель – формировать умение воспроизводить внешний вид и свойства предмета по памяти.</w:t>
      </w:r>
      <w:r w:rsidR="009D051F" w:rsidRPr="00961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51F" w:rsidRPr="00961115" w:rsidRDefault="0042491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Инструкция. «Представьте, что вы надели круглые очки. Так как вы сегодня настоящие волшебники, то и очки у вас волшебные, через которые можно увидеть только круглые (квад</w:t>
      </w:r>
      <w:r w:rsidR="008764EA">
        <w:rPr>
          <w:rFonts w:ascii="Times New Roman" w:hAnsi="Times New Roman" w:cs="Times New Roman"/>
          <w:sz w:val="28"/>
          <w:szCs w:val="28"/>
        </w:rPr>
        <w:t xml:space="preserve">ратные, треугольные </w:t>
      </w:r>
      <w:r w:rsidRPr="00961115">
        <w:rPr>
          <w:rFonts w:ascii="Times New Roman" w:hAnsi="Times New Roman" w:cs="Times New Roman"/>
          <w:sz w:val="28"/>
          <w:szCs w:val="28"/>
        </w:rPr>
        <w:t>и др.) вещи. Осмотритесь и назовите мне по очереди все круглые предметы в этом зале. Теперь закройте глаза и представьте, что в</w:t>
      </w:r>
      <w:r w:rsidR="00145D87">
        <w:rPr>
          <w:rFonts w:ascii="Times New Roman" w:hAnsi="Times New Roman" w:cs="Times New Roman"/>
          <w:sz w:val="28"/>
          <w:szCs w:val="28"/>
        </w:rPr>
        <w:t xml:space="preserve"> этих очках вы вы</w:t>
      </w:r>
      <w:r w:rsidR="00145D87">
        <w:rPr>
          <w:rFonts w:ascii="Times New Roman" w:hAnsi="Times New Roman" w:cs="Times New Roman"/>
          <w:sz w:val="28"/>
          <w:szCs w:val="28"/>
        </w:rPr>
        <w:softHyphen/>
        <w:t xml:space="preserve">шли на улицу. </w:t>
      </w:r>
      <w:r w:rsidRPr="00961115">
        <w:rPr>
          <w:rFonts w:ascii="Times New Roman" w:hAnsi="Times New Roman" w:cs="Times New Roman"/>
          <w:sz w:val="28"/>
          <w:szCs w:val="28"/>
        </w:rPr>
        <w:t>Назовите пять предметов круглой формы, которые вам встре</w:t>
      </w:r>
      <w:r w:rsidRPr="00961115">
        <w:rPr>
          <w:rFonts w:ascii="Times New Roman" w:hAnsi="Times New Roman" w:cs="Times New Roman"/>
          <w:sz w:val="28"/>
          <w:szCs w:val="28"/>
        </w:rPr>
        <w:softHyphen/>
        <w:t xml:space="preserve">тились. </w:t>
      </w:r>
    </w:p>
    <w:p w:rsidR="00424919" w:rsidRPr="00961115" w:rsidRDefault="0042491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3.  Игра «Умная шляпа»</w:t>
      </w:r>
      <w:r w:rsidR="00826D40" w:rsidRPr="00961115">
        <w:rPr>
          <w:rFonts w:ascii="Times New Roman" w:hAnsi="Times New Roman" w:cs="Times New Roman"/>
          <w:sz w:val="28"/>
          <w:szCs w:val="28"/>
        </w:rPr>
        <w:t xml:space="preserve"> (Цель – </w:t>
      </w:r>
      <w:proofErr w:type="gramStart"/>
      <w:r w:rsidR="00826D40" w:rsidRPr="0096111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826D40" w:rsidRPr="00961115">
        <w:rPr>
          <w:rFonts w:ascii="Times New Roman" w:hAnsi="Times New Roman" w:cs="Times New Roman"/>
          <w:sz w:val="28"/>
          <w:szCs w:val="28"/>
        </w:rPr>
        <w:t>. игру № 2)</w:t>
      </w:r>
    </w:p>
    <w:p w:rsidR="00612641" w:rsidRDefault="00424919" w:rsidP="00DC6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 xml:space="preserve">Инструкция. </w:t>
      </w:r>
      <w:proofErr w:type="gramStart"/>
      <w:r w:rsidRPr="00961115">
        <w:rPr>
          <w:rFonts w:ascii="Times New Roman" w:hAnsi="Times New Roman" w:cs="Times New Roman"/>
          <w:sz w:val="28"/>
          <w:szCs w:val="28"/>
        </w:rPr>
        <w:t xml:space="preserve">«Я назову (покажу) вам предмет, а вы назовете признаки этого предмета (цвет, размер, форма, вкус, функция – что делать), например, яблоко (желтое, большое, круглое, тяжелое, сладкое – для еды). </w:t>
      </w:r>
      <w:proofErr w:type="gramEnd"/>
    </w:p>
    <w:p w:rsidR="00DC670D" w:rsidRPr="00DC670D" w:rsidRDefault="00424919" w:rsidP="00DC6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lastRenderedPageBreak/>
        <w:t>А теперь я вам назову два признака – например: яркий, желтый, и тот, кто наденет умную шляпу, придумает предмет, кото</w:t>
      </w:r>
      <w:r w:rsidRPr="00961115">
        <w:rPr>
          <w:rFonts w:ascii="Times New Roman" w:hAnsi="Times New Roman" w:cs="Times New Roman"/>
          <w:sz w:val="28"/>
          <w:szCs w:val="28"/>
        </w:rPr>
        <w:softHyphen/>
        <w:t xml:space="preserve">рый подходил бы к обоим этим признакам. </w:t>
      </w:r>
      <w:r w:rsidR="00DC670D" w:rsidRPr="00DC670D">
        <w:rPr>
          <w:rFonts w:ascii="Times New Roman" w:hAnsi="Times New Roman" w:cs="Times New Roman"/>
          <w:sz w:val="28"/>
          <w:szCs w:val="28"/>
        </w:rPr>
        <w:t>Например: свет, солнце, одуван</w:t>
      </w:r>
      <w:r w:rsidR="00DC670D" w:rsidRPr="00DC670D">
        <w:rPr>
          <w:rFonts w:ascii="Times New Roman" w:hAnsi="Times New Roman" w:cs="Times New Roman"/>
          <w:sz w:val="28"/>
          <w:szCs w:val="28"/>
        </w:rPr>
        <w:softHyphen/>
        <w:t xml:space="preserve">чик». </w:t>
      </w:r>
      <w:proofErr w:type="gramStart"/>
      <w:r w:rsidR="00DC670D" w:rsidRPr="00DC670D">
        <w:rPr>
          <w:rFonts w:ascii="Times New Roman" w:hAnsi="Times New Roman" w:cs="Times New Roman"/>
          <w:sz w:val="28"/>
          <w:szCs w:val="28"/>
        </w:rPr>
        <w:t>Другие варианты: пушистый, зеленый; прозрачный, голубой; сильный, добрый; звонкий, громкий; черствый, черный; сладкий, легкий.</w:t>
      </w:r>
      <w:proofErr w:type="gramEnd"/>
    </w:p>
    <w:p w:rsidR="00DC670D" w:rsidRPr="00DC670D" w:rsidRDefault="00DC670D" w:rsidP="00DC6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70D">
        <w:rPr>
          <w:rFonts w:ascii="Times New Roman" w:hAnsi="Times New Roman" w:cs="Times New Roman"/>
          <w:sz w:val="28"/>
          <w:szCs w:val="28"/>
        </w:rPr>
        <w:t>Для усложнения: «назовите два предмета, которые бы обладали сразу тремя признаками: гладкий, черный, тихий; темный, тяжелый, шумный; светлый, легкий, блестящий; белый, мягкий, съедобный.</w:t>
      </w:r>
      <w:proofErr w:type="gramEnd"/>
    </w:p>
    <w:p w:rsidR="00424919" w:rsidRPr="00961115" w:rsidRDefault="0042491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4. Игра «Волшебная палочка»</w:t>
      </w:r>
    </w:p>
    <w:p w:rsidR="0051100A" w:rsidRDefault="00424919" w:rsidP="0096111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Цель – развитие творческого воображения, стимулирование фантазии детей.</w:t>
      </w:r>
      <w:r w:rsidR="009D051F" w:rsidRPr="00961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00A" w:rsidRDefault="00424919" w:rsidP="0096111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 xml:space="preserve">Инструкция. «Вот тебе волшебная палочка, она может увеличивать или уменьшать все, что ты захочешь. Что бы ты хотел увеличить, а что </w:t>
      </w:r>
      <w:r w:rsidR="00093D64" w:rsidRPr="00961115">
        <w:rPr>
          <w:rFonts w:ascii="Times New Roman" w:hAnsi="Times New Roman" w:cs="Times New Roman"/>
          <w:sz w:val="28"/>
          <w:szCs w:val="28"/>
        </w:rPr>
        <w:t>уменьшить?»</w:t>
      </w:r>
      <w:r w:rsidR="00B631F9" w:rsidRPr="009611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919" w:rsidRPr="00961115" w:rsidRDefault="00424919" w:rsidP="00145D87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Ведущий усложняет и</w:t>
      </w:r>
      <w:r w:rsidR="00093D64" w:rsidRPr="00961115">
        <w:rPr>
          <w:rFonts w:ascii="Times New Roman" w:hAnsi="Times New Roman" w:cs="Times New Roman"/>
          <w:sz w:val="28"/>
          <w:szCs w:val="28"/>
        </w:rPr>
        <w:t>гру дополнительными вопросами: «</w:t>
      </w:r>
      <w:r w:rsidRPr="00961115">
        <w:rPr>
          <w:rFonts w:ascii="Times New Roman" w:hAnsi="Times New Roman" w:cs="Times New Roman"/>
          <w:sz w:val="28"/>
          <w:szCs w:val="28"/>
        </w:rPr>
        <w:t>И что из этого полу</w:t>
      </w:r>
      <w:r w:rsidRPr="00961115">
        <w:rPr>
          <w:rFonts w:ascii="Times New Roman" w:hAnsi="Times New Roman" w:cs="Times New Roman"/>
          <w:sz w:val="28"/>
          <w:szCs w:val="28"/>
        </w:rPr>
        <w:softHyphen/>
        <w:t>чится? К чему это приведет? Зачем ты хо</w:t>
      </w:r>
      <w:r w:rsidR="00093D64" w:rsidRPr="00961115">
        <w:rPr>
          <w:rFonts w:ascii="Times New Roman" w:hAnsi="Times New Roman" w:cs="Times New Roman"/>
          <w:sz w:val="28"/>
          <w:szCs w:val="28"/>
        </w:rPr>
        <w:t>чешь увеличивать или уменьшать?»</w:t>
      </w:r>
      <w:r w:rsidR="00145D87">
        <w:rPr>
          <w:rFonts w:ascii="Times New Roman" w:hAnsi="Times New Roman" w:cs="Times New Roman"/>
          <w:sz w:val="28"/>
          <w:szCs w:val="28"/>
        </w:rPr>
        <w:t xml:space="preserve"> </w:t>
      </w:r>
      <w:r w:rsidR="00B631F9" w:rsidRPr="00961115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Pr="00961115">
        <w:rPr>
          <w:rFonts w:ascii="Times New Roman" w:hAnsi="Times New Roman" w:cs="Times New Roman"/>
          <w:sz w:val="28"/>
          <w:szCs w:val="28"/>
        </w:rPr>
        <w:t xml:space="preserve">отслеживает детей, которым трудно дается самостоятельное фантазирование и предлагает пофантазировать совместно, </w:t>
      </w:r>
      <w:r w:rsidR="00B631F9" w:rsidRPr="00961115">
        <w:rPr>
          <w:rFonts w:ascii="Times New Roman" w:hAnsi="Times New Roman" w:cs="Times New Roman"/>
          <w:sz w:val="28"/>
          <w:szCs w:val="28"/>
        </w:rPr>
        <w:t>задавая вспомогательные вопросы:</w:t>
      </w:r>
    </w:p>
    <w:p w:rsidR="0051100A" w:rsidRDefault="0042491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- Что будет, если у нас удлинится на время нос?</w:t>
      </w:r>
      <w:r w:rsidR="00B631F9" w:rsidRPr="00961115">
        <w:rPr>
          <w:rFonts w:ascii="Times New Roman" w:hAnsi="Times New Roman" w:cs="Times New Roman"/>
          <w:sz w:val="28"/>
          <w:szCs w:val="28"/>
        </w:rPr>
        <w:t xml:space="preserve"> (м</w:t>
      </w:r>
      <w:r w:rsidRPr="00961115">
        <w:rPr>
          <w:rFonts w:ascii="Times New Roman" w:hAnsi="Times New Roman" w:cs="Times New Roman"/>
          <w:sz w:val="28"/>
          <w:szCs w:val="28"/>
        </w:rPr>
        <w:t>ожно будет понюхать цветы на клумбе, не выходя из дома; можно будет определить, что вкусненького готовят соседи;</w:t>
      </w:r>
      <w:r w:rsidR="00B631F9" w:rsidRPr="00961115">
        <w:rPr>
          <w:rFonts w:ascii="Times New Roman" w:hAnsi="Times New Roman" w:cs="Times New Roman"/>
          <w:sz w:val="28"/>
          <w:szCs w:val="28"/>
        </w:rPr>
        <w:t xml:space="preserve"> н</w:t>
      </w:r>
      <w:r w:rsidRPr="00961115">
        <w:rPr>
          <w:rFonts w:ascii="Times New Roman" w:hAnsi="Times New Roman" w:cs="Times New Roman"/>
          <w:sz w:val="28"/>
          <w:szCs w:val="28"/>
        </w:rPr>
        <w:t>екуда будет такой длинный нос деть, он будет мешать ходить, ездить в транспорте, даже спать будет неудобно, а зимой он будет мерзну</w:t>
      </w:r>
      <w:r w:rsidR="00B631F9" w:rsidRPr="00961115">
        <w:rPr>
          <w:rFonts w:ascii="Times New Roman" w:hAnsi="Times New Roman" w:cs="Times New Roman"/>
          <w:sz w:val="28"/>
          <w:szCs w:val="28"/>
        </w:rPr>
        <w:t>ть)</w:t>
      </w:r>
      <w:r w:rsidRPr="00961115">
        <w:rPr>
          <w:rFonts w:ascii="Times New Roman" w:hAnsi="Times New Roman" w:cs="Times New Roman"/>
          <w:sz w:val="28"/>
          <w:szCs w:val="28"/>
        </w:rPr>
        <w:t>.</w:t>
      </w:r>
      <w:r w:rsidR="00B631F9" w:rsidRPr="00961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919" w:rsidRPr="00961115" w:rsidRDefault="00B631F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Таким образом</w:t>
      </w:r>
      <w:r w:rsidR="009D051F" w:rsidRPr="00961115">
        <w:rPr>
          <w:rFonts w:ascii="Times New Roman" w:hAnsi="Times New Roman" w:cs="Times New Roman"/>
          <w:sz w:val="28"/>
          <w:szCs w:val="28"/>
        </w:rPr>
        <w:t>,</w:t>
      </w:r>
      <w:r w:rsidRPr="00961115">
        <w:rPr>
          <w:rFonts w:ascii="Times New Roman" w:hAnsi="Times New Roman" w:cs="Times New Roman"/>
          <w:sz w:val="28"/>
          <w:szCs w:val="28"/>
        </w:rPr>
        <w:t xml:space="preserve"> детям предлагается </w:t>
      </w:r>
      <w:r w:rsidR="00424919" w:rsidRPr="00961115">
        <w:rPr>
          <w:rFonts w:ascii="Times New Roman" w:hAnsi="Times New Roman" w:cs="Times New Roman"/>
          <w:sz w:val="28"/>
          <w:szCs w:val="28"/>
        </w:rPr>
        <w:t xml:space="preserve">сказать, что произойдет хорошего, а что плохого, если мы что-то будем увеличивать или уменьшать. </w:t>
      </w:r>
    </w:p>
    <w:p w:rsidR="00424919" w:rsidRPr="00961115" w:rsidRDefault="0042491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5.  Подвижная игра «</w:t>
      </w:r>
      <w:proofErr w:type="spellStart"/>
      <w:r w:rsidRPr="00961115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9611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4919" w:rsidRPr="00961115" w:rsidRDefault="00424919" w:rsidP="009611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6. Игра «Волшебный язык»</w:t>
      </w:r>
    </w:p>
    <w:p w:rsidR="00DC670D" w:rsidRDefault="00424919" w:rsidP="009611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Цель - развитие творческого воображения, м</w:t>
      </w:r>
      <w:r w:rsidR="00BE7FCF" w:rsidRPr="00961115">
        <w:rPr>
          <w:rFonts w:ascii="Times New Roman" w:hAnsi="Times New Roman" w:cs="Times New Roman"/>
          <w:sz w:val="28"/>
          <w:szCs w:val="28"/>
        </w:rPr>
        <w:t>ышления и фантазии.</w:t>
      </w:r>
    </w:p>
    <w:p w:rsidR="00DC670D" w:rsidRPr="00DC670D" w:rsidRDefault="00DC670D" w:rsidP="00DC67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70D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1) список из 8 несложных бессмысленных слов: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челап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думкор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лиара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зупарака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виглу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мумс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бисяка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670D">
        <w:rPr>
          <w:rFonts w:ascii="Times New Roman" w:hAnsi="Times New Roman" w:cs="Times New Roman"/>
          <w:sz w:val="28"/>
          <w:szCs w:val="28"/>
        </w:rPr>
        <w:t>шупар</w:t>
      </w:r>
      <w:proofErr w:type="spellEnd"/>
      <w:r w:rsidRPr="00DC670D">
        <w:rPr>
          <w:rFonts w:ascii="Times New Roman" w:hAnsi="Times New Roman" w:cs="Times New Roman"/>
          <w:sz w:val="28"/>
          <w:szCs w:val="28"/>
        </w:rPr>
        <w:t>; 2) список широких понятий: животные, инструменты, одежда, мебель.</w:t>
      </w:r>
    </w:p>
    <w:p w:rsidR="0051100A" w:rsidRDefault="00424919" w:rsidP="00DC67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sz w:val="28"/>
          <w:szCs w:val="28"/>
        </w:rPr>
        <w:t>Инструкция. «Ребята, мы же с вами волшебники, давайте представим, что у нас есть свой волшебный язык. И сейчас мы с вами поиграем с придуман</w:t>
      </w:r>
      <w:r w:rsidR="009D051F" w:rsidRPr="00961115">
        <w:rPr>
          <w:rFonts w:ascii="Times New Roman" w:hAnsi="Times New Roman" w:cs="Times New Roman"/>
          <w:sz w:val="28"/>
          <w:szCs w:val="28"/>
        </w:rPr>
        <w:t xml:space="preserve">ными словами волшебного языка». </w:t>
      </w:r>
    </w:p>
    <w:p w:rsidR="009D051F" w:rsidRPr="00DC670D" w:rsidRDefault="009D051F" w:rsidP="00DC670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115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424919" w:rsidRPr="00961115">
        <w:rPr>
          <w:rFonts w:ascii="Times New Roman" w:hAnsi="Times New Roman" w:cs="Times New Roman"/>
          <w:sz w:val="28"/>
          <w:szCs w:val="28"/>
        </w:rPr>
        <w:t xml:space="preserve">сообщает, что предмет, обозначаемый этим словом, ему неизвестен, единственное, что он знает, что этот предмет - одежда </w:t>
      </w:r>
      <w:r w:rsidRPr="00961115">
        <w:rPr>
          <w:rFonts w:ascii="Times New Roman" w:hAnsi="Times New Roman" w:cs="Times New Roman"/>
          <w:sz w:val="28"/>
          <w:szCs w:val="28"/>
        </w:rPr>
        <w:t>(мебель, животное, инструмент).</w:t>
      </w:r>
      <w:proofErr w:type="gramEnd"/>
      <w:r w:rsidRPr="00961115">
        <w:rPr>
          <w:rFonts w:ascii="Times New Roman" w:hAnsi="Times New Roman" w:cs="Times New Roman"/>
          <w:sz w:val="28"/>
          <w:szCs w:val="28"/>
        </w:rPr>
        <w:t xml:space="preserve"> </w:t>
      </w:r>
      <w:r w:rsidR="00424919" w:rsidRPr="00961115">
        <w:rPr>
          <w:rFonts w:ascii="Times New Roman" w:hAnsi="Times New Roman" w:cs="Times New Roman"/>
          <w:sz w:val="28"/>
          <w:szCs w:val="28"/>
        </w:rPr>
        <w:t>Ведущий по одному называет слова, предлагая детям описать предмет, который обозн</w:t>
      </w:r>
      <w:r w:rsidR="00DC670D">
        <w:rPr>
          <w:rFonts w:ascii="Times New Roman" w:hAnsi="Times New Roman" w:cs="Times New Roman"/>
          <w:sz w:val="28"/>
          <w:szCs w:val="28"/>
        </w:rPr>
        <w:t xml:space="preserve">ачается таким волшебным словом. </w:t>
      </w:r>
      <w:r w:rsidR="00DC670D" w:rsidRPr="00DC670D">
        <w:rPr>
          <w:rFonts w:ascii="Times New Roman" w:hAnsi="Times New Roman" w:cs="Times New Roman"/>
          <w:sz w:val="28"/>
          <w:szCs w:val="28"/>
        </w:rPr>
        <w:t>В процессе игры педагог-психолог стимулирует любые проявления фантазии, задавая дополнительные вопросы (например, как могло бы выглядеть это животное, на кого (что) оно похоже, где живет, чем питается и т. д.).</w:t>
      </w:r>
    </w:p>
    <w:p w:rsidR="00424919" w:rsidRDefault="00E95A2E" w:rsidP="009611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115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424919" w:rsidRPr="00961115">
        <w:rPr>
          <w:rFonts w:ascii="Times New Roman" w:hAnsi="Times New Roman" w:cs="Times New Roman"/>
          <w:bCs/>
          <w:sz w:val="28"/>
          <w:szCs w:val="28"/>
        </w:rPr>
        <w:t>Подведение итогов: «</w:t>
      </w:r>
      <w:r w:rsidR="00424919" w:rsidRPr="00961115">
        <w:rPr>
          <w:rFonts w:ascii="Times New Roman" w:hAnsi="Times New Roman" w:cs="Times New Roman"/>
          <w:sz w:val="28"/>
          <w:szCs w:val="28"/>
        </w:rPr>
        <w:t>Спасибо вам, ребята! Вы сегодня были отличными волшебниками! В какие игры мы играли? Вам понравилось?</w:t>
      </w:r>
      <w:r w:rsidR="004725F7" w:rsidRPr="00961115">
        <w:rPr>
          <w:rFonts w:ascii="Times New Roman" w:hAnsi="Times New Roman" w:cs="Times New Roman"/>
          <w:sz w:val="28"/>
          <w:szCs w:val="28"/>
        </w:rPr>
        <w:t>»</w:t>
      </w:r>
      <w:r w:rsidR="004134DB" w:rsidRPr="00961115">
        <w:rPr>
          <w:rFonts w:ascii="Times New Roman" w:hAnsi="Times New Roman" w:cs="Times New Roman"/>
          <w:sz w:val="28"/>
          <w:szCs w:val="28"/>
        </w:rPr>
        <w:t xml:space="preserve"> (выслушиваются ответы детей)</w:t>
      </w:r>
      <w:r w:rsidRPr="00961115">
        <w:rPr>
          <w:rFonts w:ascii="Times New Roman" w:hAnsi="Times New Roman" w:cs="Times New Roman"/>
          <w:sz w:val="28"/>
          <w:szCs w:val="28"/>
        </w:rPr>
        <w:t>.</w:t>
      </w:r>
      <w:r w:rsidR="00424919" w:rsidRPr="00961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EBC" w:rsidRDefault="00BB0A3C" w:rsidP="009611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получены следующие результаты</w:t>
      </w:r>
      <w:r w:rsidR="00001EBC">
        <w:rPr>
          <w:rFonts w:ascii="Times New Roman" w:hAnsi="Times New Roman" w:cs="Times New Roman"/>
          <w:sz w:val="28"/>
          <w:szCs w:val="28"/>
        </w:rPr>
        <w:t xml:space="preserve"> работы педагога-психолога по развитию креативных способностей детей дошкольного возраста с ОВЗ:</w:t>
      </w:r>
    </w:p>
    <w:p w:rsidR="00001EBC" w:rsidRDefault="00001EBC" w:rsidP="009611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277F">
        <w:rPr>
          <w:rFonts w:ascii="Times New Roman" w:hAnsi="Times New Roman" w:cs="Times New Roman"/>
          <w:sz w:val="28"/>
          <w:szCs w:val="28"/>
        </w:rPr>
        <w:t>дети стали более открыты в общении;</w:t>
      </w:r>
    </w:p>
    <w:p w:rsidR="000C277F" w:rsidRDefault="000C277F" w:rsidP="009611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стали использовать вербализацию своих эмоциональных переживаний;</w:t>
      </w:r>
    </w:p>
    <w:p w:rsidR="000C277F" w:rsidRDefault="000C277F" w:rsidP="009611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приобрели опыт новых форм деятельности, общения в атмосфере доброжелательности</w:t>
      </w:r>
      <w:r w:rsidR="007A3C57">
        <w:rPr>
          <w:rFonts w:ascii="Times New Roman" w:hAnsi="Times New Roman" w:cs="Times New Roman"/>
          <w:sz w:val="28"/>
          <w:szCs w:val="28"/>
        </w:rPr>
        <w:t xml:space="preserve"> и защищенности;</w:t>
      </w:r>
    </w:p>
    <w:p w:rsidR="007A3C57" w:rsidRPr="00961115" w:rsidRDefault="007A3C57" w:rsidP="00961115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повысили уровень развития креативных способностей, способностей к творчеству,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 и поведения, социальной компетентности.</w:t>
      </w:r>
    </w:p>
    <w:sectPr w:rsidR="007A3C57" w:rsidRPr="00961115" w:rsidSect="006126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722"/>
    <w:multiLevelType w:val="hybridMultilevel"/>
    <w:tmpl w:val="F26482F4"/>
    <w:lvl w:ilvl="0" w:tplc="6584DD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814D97"/>
    <w:multiLevelType w:val="hybridMultilevel"/>
    <w:tmpl w:val="AE941A6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2B2DC0"/>
    <w:multiLevelType w:val="hybridMultilevel"/>
    <w:tmpl w:val="BECE81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B1AFB"/>
    <w:multiLevelType w:val="hybridMultilevel"/>
    <w:tmpl w:val="C97AC9D4"/>
    <w:lvl w:ilvl="0" w:tplc="E7B0E1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30738"/>
    <w:multiLevelType w:val="hybridMultilevel"/>
    <w:tmpl w:val="3DA2CF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61DBB"/>
    <w:multiLevelType w:val="hybridMultilevel"/>
    <w:tmpl w:val="9B8E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E7E0E"/>
    <w:multiLevelType w:val="hybridMultilevel"/>
    <w:tmpl w:val="6590B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E7AF8"/>
    <w:multiLevelType w:val="hybridMultilevel"/>
    <w:tmpl w:val="7456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6A0073"/>
    <w:multiLevelType w:val="hybridMultilevel"/>
    <w:tmpl w:val="D5769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27A9E"/>
    <w:multiLevelType w:val="hybridMultilevel"/>
    <w:tmpl w:val="C686A5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2B06E6"/>
    <w:multiLevelType w:val="multilevel"/>
    <w:tmpl w:val="A69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D6850"/>
    <w:multiLevelType w:val="hybridMultilevel"/>
    <w:tmpl w:val="45B80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24919"/>
    <w:rsid w:val="00001EBC"/>
    <w:rsid w:val="00085B8E"/>
    <w:rsid w:val="00093D64"/>
    <w:rsid w:val="000C277F"/>
    <w:rsid w:val="000D4C50"/>
    <w:rsid w:val="000D5751"/>
    <w:rsid w:val="000F56AE"/>
    <w:rsid w:val="001407EA"/>
    <w:rsid w:val="00145D87"/>
    <w:rsid w:val="001734B2"/>
    <w:rsid w:val="001B291E"/>
    <w:rsid w:val="001E3A20"/>
    <w:rsid w:val="00201F07"/>
    <w:rsid w:val="002B1CB2"/>
    <w:rsid w:val="002B5795"/>
    <w:rsid w:val="002F2C4C"/>
    <w:rsid w:val="003169C7"/>
    <w:rsid w:val="003C0C01"/>
    <w:rsid w:val="003C4191"/>
    <w:rsid w:val="003C5962"/>
    <w:rsid w:val="00403748"/>
    <w:rsid w:val="004134DB"/>
    <w:rsid w:val="00424919"/>
    <w:rsid w:val="0046311F"/>
    <w:rsid w:val="004725F7"/>
    <w:rsid w:val="0051100A"/>
    <w:rsid w:val="00547843"/>
    <w:rsid w:val="005576CA"/>
    <w:rsid w:val="005967D2"/>
    <w:rsid w:val="005F4D12"/>
    <w:rsid w:val="00612641"/>
    <w:rsid w:val="0065375B"/>
    <w:rsid w:val="00685AF8"/>
    <w:rsid w:val="006D790E"/>
    <w:rsid w:val="006E4293"/>
    <w:rsid w:val="00711FC8"/>
    <w:rsid w:val="00721EAC"/>
    <w:rsid w:val="00775B0F"/>
    <w:rsid w:val="00781603"/>
    <w:rsid w:val="00787ABF"/>
    <w:rsid w:val="00795892"/>
    <w:rsid w:val="007A0A14"/>
    <w:rsid w:val="007A3C57"/>
    <w:rsid w:val="007B0447"/>
    <w:rsid w:val="007C14C9"/>
    <w:rsid w:val="007F16C5"/>
    <w:rsid w:val="00824D14"/>
    <w:rsid w:val="00826D40"/>
    <w:rsid w:val="00836724"/>
    <w:rsid w:val="00851D26"/>
    <w:rsid w:val="0086762C"/>
    <w:rsid w:val="008764EA"/>
    <w:rsid w:val="00883847"/>
    <w:rsid w:val="00915D9A"/>
    <w:rsid w:val="00961115"/>
    <w:rsid w:val="00973D43"/>
    <w:rsid w:val="009D051F"/>
    <w:rsid w:val="00AA59F3"/>
    <w:rsid w:val="00B037F9"/>
    <w:rsid w:val="00B03AAE"/>
    <w:rsid w:val="00B631F9"/>
    <w:rsid w:val="00B95470"/>
    <w:rsid w:val="00BB0A3C"/>
    <w:rsid w:val="00BE7FCF"/>
    <w:rsid w:val="00C061E7"/>
    <w:rsid w:val="00C145F5"/>
    <w:rsid w:val="00C15286"/>
    <w:rsid w:val="00C25A46"/>
    <w:rsid w:val="00C53546"/>
    <w:rsid w:val="00CE1961"/>
    <w:rsid w:val="00D42F33"/>
    <w:rsid w:val="00D4746D"/>
    <w:rsid w:val="00DC670D"/>
    <w:rsid w:val="00E447B5"/>
    <w:rsid w:val="00E95A2E"/>
    <w:rsid w:val="00EE17E5"/>
    <w:rsid w:val="00F333C5"/>
    <w:rsid w:val="00F54E48"/>
    <w:rsid w:val="00F66DA6"/>
    <w:rsid w:val="00F9535B"/>
    <w:rsid w:val="00FD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4919"/>
    <w:pPr>
      <w:ind w:left="720"/>
      <w:contextualSpacing/>
    </w:pPr>
  </w:style>
  <w:style w:type="character" w:styleId="a5">
    <w:name w:val="Hyperlink"/>
    <w:rsid w:val="003169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E0234-7047-4FD7-8D84-F581BC81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74</cp:revision>
  <dcterms:created xsi:type="dcterms:W3CDTF">2019-11-01T09:16:00Z</dcterms:created>
  <dcterms:modified xsi:type="dcterms:W3CDTF">2022-10-17T08:37:00Z</dcterms:modified>
</cp:coreProperties>
</file>