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87" w:rsidRDefault="00372C87" w:rsidP="00372C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C87" w:rsidRPr="002044B1" w:rsidRDefault="00372C87" w:rsidP="00372C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665" w:rsidRPr="00215665" w:rsidRDefault="00215665" w:rsidP="00215665">
      <w:pPr>
        <w:spacing w:line="240" w:lineRule="auto"/>
        <w:ind w:left="1462" w:right="926"/>
        <w:jc w:val="both"/>
        <w:rPr>
          <w:rFonts w:ascii="Times New Roman" w:hAnsi="Times New Roman" w:cs="Times New Roman"/>
          <w:sz w:val="28"/>
          <w:szCs w:val="28"/>
        </w:rPr>
      </w:pPr>
      <w:r w:rsidRPr="00215665">
        <w:rPr>
          <w:rFonts w:ascii="Times New Roman" w:hAnsi="Times New Roman" w:cs="Times New Roman"/>
          <w:sz w:val="28"/>
          <w:szCs w:val="28"/>
        </w:rPr>
        <w:t>Межрегиональные заочные  педагогические чтения</w:t>
      </w:r>
    </w:p>
    <w:p w:rsidR="00215665" w:rsidRPr="00215665" w:rsidRDefault="00215665" w:rsidP="00215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665">
        <w:rPr>
          <w:rFonts w:ascii="Times New Roman" w:hAnsi="Times New Roman" w:cs="Times New Roman"/>
          <w:sz w:val="24"/>
          <w:szCs w:val="24"/>
        </w:rPr>
        <w:t>«ДОШКОЛЬНОЕ ОБРАЗОВАНИЕ: ВЗГЛЯД СОВРЕМЕННОГО ПЕДАГОГА»</w:t>
      </w:r>
    </w:p>
    <w:p w:rsidR="00215665" w:rsidRDefault="00215665" w:rsidP="00372C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C87" w:rsidRPr="00512F6C" w:rsidRDefault="00372C87" w:rsidP="00372C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</w:t>
      </w:r>
      <w:r w:rsidRPr="002044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2F6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«Возрождение традиции наставничества, как условие управленческого содействия успешной психолого-педагогической адаптации и профессионального роста молодых педагогов»</w:t>
      </w:r>
    </w:p>
    <w:p w:rsidR="00215665" w:rsidRDefault="00215665" w:rsidP="00372C8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C74A1D" w:rsidRDefault="00372C87" w:rsidP="00C74A1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Уханова Екатерина Леонидовна.</w:t>
      </w:r>
      <w:r w:rsidRPr="002044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4A1D" w:rsidRDefault="00372C87" w:rsidP="00C74A1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7315">
        <w:rPr>
          <w:rFonts w:ascii="Times New Roman" w:hAnsi="Times New Roman" w:cs="Times New Roman"/>
          <w:bCs/>
          <w:sz w:val="28"/>
          <w:szCs w:val="28"/>
        </w:rPr>
        <w:t xml:space="preserve">бюджетное дошкольное образовательное учреждение </w:t>
      </w:r>
    </w:p>
    <w:p w:rsidR="00C74A1D" w:rsidRDefault="00372C87" w:rsidP="00C74A1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7315">
        <w:rPr>
          <w:rFonts w:ascii="Times New Roman" w:hAnsi="Times New Roman" w:cs="Times New Roman"/>
          <w:bCs/>
          <w:sz w:val="28"/>
          <w:szCs w:val="28"/>
        </w:rPr>
        <w:t xml:space="preserve">Сокольского муниципального района </w:t>
      </w:r>
    </w:p>
    <w:p w:rsidR="00C74A1D" w:rsidRDefault="00372C87" w:rsidP="00C74A1D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F7315">
        <w:rPr>
          <w:rFonts w:ascii="Times New Roman" w:hAnsi="Times New Roman" w:cs="Times New Roman"/>
          <w:bCs/>
          <w:sz w:val="28"/>
          <w:szCs w:val="28"/>
        </w:rPr>
        <w:t xml:space="preserve">«Детский сад </w:t>
      </w:r>
      <w:proofErr w:type="spellStart"/>
      <w:r w:rsidRPr="00CF7315"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 w:rsidRPr="00CF7315">
        <w:rPr>
          <w:rFonts w:ascii="Times New Roman" w:hAnsi="Times New Roman" w:cs="Times New Roman"/>
          <w:bCs/>
          <w:sz w:val="28"/>
          <w:szCs w:val="28"/>
        </w:rPr>
        <w:t xml:space="preserve"> вида №24 «</w:t>
      </w:r>
      <w:proofErr w:type="spellStart"/>
      <w:r w:rsidRPr="00CF7315">
        <w:rPr>
          <w:rFonts w:ascii="Times New Roman" w:hAnsi="Times New Roman" w:cs="Times New Roman"/>
          <w:bCs/>
          <w:sz w:val="28"/>
          <w:szCs w:val="28"/>
        </w:rPr>
        <w:t>Дюймовочка</w:t>
      </w:r>
      <w:proofErr w:type="spellEnd"/>
      <w:r w:rsidRPr="00CF731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372C87" w:rsidRDefault="00372C87" w:rsidP="00C74A1D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Сокольский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округ. </w:t>
      </w:r>
    </w:p>
    <w:p w:rsidR="00C74A1D" w:rsidRDefault="00C74A1D" w:rsidP="00372C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C87" w:rsidRDefault="006B0CB7" w:rsidP="006B0C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C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в </w:t>
      </w:r>
      <w:r w:rsidRPr="006B0CB7">
        <w:rPr>
          <w:rFonts w:ascii="Times New Roman" w:hAnsi="Times New Roman" w:cs="Times New Roman"/>
          <w:sz w:val="28"/>
          <w:szCs w:val="28"/>
        </w:rPr>
        <w:t xml:space="preserve"> Вологодской области  остро стоит задача привлечения в дошкольные образовательные организации молодых воспитателей и активизация работы по поддержке начинающих педагогов. Опрос студентов Сокольского педагогического колледжа, в феврале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0CB7">
        <w:rPr>
          <w:rFonts w:ascii="Times New Roman" w:hAnsi="Times New Roman" w:cs="Times New Roman"/>
          <w:sz w:val="28"/>
          <w:szCs w:val="28"/>
        </w:rPr>
        <w:t xml:space="preserve"> года выявил, что основными причинами, того что студенты не идут работать по специальности, в дошкольную образовательную организацию является: отсутствие престижа профессии «воспитатель» - 65%; большое количество работы (написание планов, разработка и подготовка занятий и т.д.) - 60%; желание работать по другой специальности - 50%; боязнь ответственности за жизнь и здоровье детей - 50%; низкий уровень теоретических и практических знаний, умений и навыков в работе с детьми дошкольного возраста - 40%; низкий уровень оплаты труда - 40%; боязнь трудностей во взаимодействии с родителями - 35%; боязнь трудностей во взаимодействии с детьми - 30%. Поэтому важной управленческой задачей, в рамках данного проекта является помочь молодым педагогам </w:t>
      </w:r>
      <w:r w:rsidRPr="006B0CB7">
        <w:rPr>
          <w:rFonts w:ascii="Times New Roman" w:hAnsi="Times New Roman" w:cs="Times New Roman"/>
          <w:sz w:val="28"/>
          <w:szCs w:val="28"/>
        </w:rPr>
        <w:lastRenderedPageBreak/>
        <w:t>адаптироваться в новом коллективе, сделать так, чтобы они не разочаровались в выбранном пути.</w:t>
      </w:r>
    </w:p>
    <w:p w:rsidR="00C74A1D" w:rsidRDefault="006B0CB7" w:rsidP="008D7E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Таким образом, п</w:t>
      </w:r>
      <w:r w:rsidR="005430C6" w:rsidRPr="00C74A1D">
        <w:rPr>
          <w:rFonts w:ascii="Times New Roman" w:eastAsia="Calibri" w:hAnsi="Times New Roman" w:cs="Times New Roman"/>
          <w:bCs/>
          <w:sz w:val="28"/>
          <w:szCs w:val="28"/>
        </w:rPr>
        <w:t xml:space="preserve">ериод </w:t>
      </w:r>
      <w:r w:rsidR="005430C6" w:rsidRPr="00C74A1D">
        <w:rPr>
          <w:rFonts w:ascii="Times New Roman" w:eastAsia="Calibri" w:hAnsi="Times New Roman" w:cs="Times New Roman"/>
          <w:bCs/>
          <w:sz w:val="28"/>
          <w:szCs w:val="28"/>
        </w:rPr>
        <w:t xml:space="preserve">вхождения молодого педагога в профессию отличается напряженностью, важностью </w:t>
      </w:r>
      <w:proofErr w:type="gramStart"/>
      <w:r w:rsidR="005430C6" w:rsidRPr="00C74A1D">
        <w:rPr>
          <w:rFonts w:ascii="Times New Roman" w:eastAsia="Calibri" w:hAnsi="Times New Roman" w:cs="Times New Roman"/>
          <w:bCs/>
          <w:sz w:val="28"/>
          <w:szCs w:val="28"/>
        </w:rPr>
        <w:t>для</w:t>
      </w:r>
      <w:proofErr w:type="gramEnd"/>
      <w:r w:rsidR="005430C6" w:rsidRPr="00C74A1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5430C6" w:rsidRPr="00C74A1D">
        <w:rPr>
          <w:rFonts w:ascii="Times New Roman" w:eastAsia="Calibri" w:hAnsi="Times New Roman" w:cs="Times New Roman"/>
          <w:bCs/>
          <w:sz w:val="28"/>
          <w:szCs w:val="28"/>
        </w:rPr>
        <w:t>его</w:t>
      </w:r>
      <w:proofErr w:type="gramEnd"/>
      <w:r w:rsidR="005430C6" w:rsidRPr="00C74A1D">
        <w:rPr>
          <w:rFonts w:ascii="Times New Roman" w:eastAsia="Calibri" w:hAnsi="Times New Roman" w:cs="Times New Roman"/>
          <w:bCs/>
          <w:sz w:val="28"/>
          <w:szCs w:val="28"/>
        </w:rPr>
        <w:t xml:space="preserve"> личностного и профессионального развития. </w:t>
      </w:r>
      <w:r w:rsidR="008D7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0C6" w:rsidRPr="00C74A1D">
        <w:rPr>
          <w:rFonts w:ascii="Times New Roman" w:eastAsia="Calibri" w:hAnsi="Times New Roman" w:cs="Times New Roman"/>
          <w:bCs/>
          <w:sz w:val="28"/>
          <w:szCs w:val="28"/>
        </w:rPr>
        <w:t xml:space="preserve">Начинающий педагог испытывает трудности практического опыта во всех областях своей профессиональной деятельности. </w:t>
      </w:r>
      <w:r w:rsidR="008D7EA6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5430C6" w:rsidRPr="00C74A1D">
        <w:rPr>
          <w:rFonts w:ascii="Times New Roman" w:eastAsia="Calibri" w:hAnsi="Times New Roman" w:cs="Times New Roman"/>
          <w:bCs/>
          <w:sz w:val="28"/>
          <w:szCs w:val="28"/>
        </w:rPr>
        <w:t>озн</w:t>
      </w:r>
      <w:r w:rsidR="005430C6" w:rsidRPr="00C74A1D">
        <w:rPr>
          <w:rFonts w:ascii="Times New Roman" w:eastAsia="Calibri" w:hAnsi="Times New Roman" w:cs="Times New Roman"/>
          <w:bCs/>
          <w:sz w:val="28"/>
          <w:szCs w:val="28"/>
        </w:rPr>
        <w:t xml:space="preserve">икла   необходимость   осуществления    адресного    подхода   к молодым педагогам, поиска новых форм работы с молодыми кадрами, обеспечение  их  личностного роста  и  </w:t>
      </w:r>
      <w:proofErr w:type="gramStart"/>
      <w:r w:rsidR="005430C6" w:rsidRPr="00C74A1D">
        <w:rPr>
          <w:rFonts w:ascii="Times New Roman" w:eastAsia="Calibri" w:hAnsi="Times New Roman" w:cs="Times New Roman"/>
          <w:bCs/>
          <w:sz w:val="28"/>
          <w:szCs w:val="28"/>
        </w:rPr>
        <w:t>профессиональной</w:t>
      </w:r>
      <w:proofErr w:type="gramEnd"/>
      <w:r w:rsidR="005430C6" w:rsidRPr="00C74A1D">
        <w:rPr>
          <w:rFonts w:ascii="Times New Roman" w:eastAsia="Calibri" w:hAnsi="Times New Roman" w:cs="Times New Roman"/>
          <w:bCs/>
          <w:sz w:val="28"/>
          <w:szCs w:val="28"/>
        </w:rPr>
        <w:t xml:space="preserve"> компетентности</w:t>
      </w:r>
      <w:r w:rsidR="005430C6" w:rsidRPr="00C74A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:rsidR="008D7EA6" w:rsidRDefault="00372C87" w:rsidP="00DA7F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E224C">
        <w:rPr>
          <w:rFonts w:ascii="TimesNewRomanPSMT" w:hAnsi="TimesNewRomanPSMT" w:cs="TimesNewRomanPSMT"/>
          <w:bCs/>
          <w:sz w:val="28"/>
          <w:szCs w:val="28"/>
        </w:rPr>
        <w:t xml:space="preserve">Новизна </w:t>
      </w:r>
      <w:r>
        <w:rPr>
          <w:rFonts w:ascii="TimesNewRomanPSMT" w:hAnsi="TimesNewRomanPSMT" w:cs="TimesNewRomanPSMT"/>
          <w:bCs/>
          <w:sz w:val="28"/>
          <w:szCs w:val="28"/>
        </w:rPr>
        <w:t>управленческого проекта</w:t>
      </w:r>
      <w:r w:rsidRPr="005E224C">
        <w:rPr>
          <w:rFonts w:ascii="TimesNewRomanPSMT" w:hAnsi="TimesNewRomanPSMT" w:cs="TimesNewRomanPSMT"/>
          <w:bCs/>
          <w:sz w:val="28"/>
          <w:szCs w:val="28"/>
        </w:rPr>
        <w:t xml:space="preserve"> заключается в авторской разработке комплекса управленческих условий для привлечения и закрепления в образовательной организации молодых педагогов, способствующих их успешной психолого-педагогической адаптации и профессиональному росту, путем возрождения традиции наставничества</w:t>
      </w:r>
      <w:r>
        <w:rPr>
          <w:rFonts w:ascii="TimesNewRomanPSMT" w:hAnsi="TimesNewRomanPSMT" w:cs="TimesNewRomanPSMT"/>
          <w:bCs/>
          <w:sz w:val="28"/>
          <w:szCs w:val="28"/>
        </w:rPr>
        <w:t>.</w:t>
      </w:r>
      <w:r w:rsidRPr="00C9609B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8D7EA6" w:rsidRPr="00C74A1D" w:rsidRDefault="008D7EA6" w:rsidP="008D7E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74A1D">
        <w:rPr>
          <w:rFonts w:ascii="Times New Roman" w:eastAsia="Calibri" w:hAnsi="Times New Roman" w:cs="Times New Roman"/>
          <w:bCs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управленческого проекта</w:t>
      </w:r>
      <w:r w:rsidRPr="00C74A1D">
        <w:rPr>
          <w:rFonts w:ascii="Times New Roman" w:eastAsia="Calibri" w:hAnsi="Times New Roman" w:cs="Times New Roman"/>
          <w:bCs/>
          <w:sz w:val="28"/>
          <w:szCs w:val="28"/>
        </w:rPr>
        <w:t>: создание условий для адаптации и профессионального роста молодых специалистов, повышение компетентности и значимости педагогов дошкольного образования.</w:t>
      </w:r>
    </w:p>
    <w:p w:rsidR="008D7EA6" w:rsidRPr="00C74A1D" w:rsidRDefault="008D7EA6" w:rsidP="008D7E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A1D">
        <w:rPr>
          <w:rFonts w:ascii="Times New Roman" w:eastAsia="Calibri" w:hAnsi="Times New Roman" w:cs="Times New Roman"/>
          <w:sz w:val="28"/>
          <w:szCs w:val="28"/>
        </w:rPr>
        <w:t xml:space="preserve">Для достижения поставленной цели,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A1D">
        <w:rPr>
          <w:rFonts w:ascii="Times New Roman" w:eastAsia="Calibri" w:hAnsi="Times New Roman" w:cs="Times New Roman"/>
          <w:sz w:val="28"/>
          <w:szCs w:val="28"/>
        </w:rPr>
        <w:t>выделяются следующие</w:t>
      </w:r>
      <w:r w:rsidRPr="00C74A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74A1D">
        <w:rPr>
          <w:rFonts w:ascii="Times New Roman" w:eastAsia="Calibri" w:hAnsi="Times New Roman" w:cs="Times New Roman"/>
          <w:bCs/>
          <w:sz w:val="28"/>
          <w:szCs w:val="28"/>
        </w:rPr>
        <w:t>задачи:</w:t>
      </w:r>
    </w:p>
    <w:p w:rsidR="008D7EA6" w:rsidRPr="00C74A1D" w:rsidRDefault="008D7EA6" w:rsidP="008D7EA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A1D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эмоциональной поддержки,  укрепления  веры в собственные возможности, формирование  мотивации к профессиональной деятельности и успешной психолого-педагогической адаптации молодого педагога. </w:t>
      </w:r>
    </w:p>
    <w:p w:rsidR="008D7EA6" w:rsidRPr="00C74A1D" w:rsidRDefault="008D7EA6" w:rsidP="008D7EA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A1D">
        <w:rPr>
          <w:rFonts w:ascii="Times New Roman" w:eastAsia="Calibri" w:hAnsi="Times New Roman" w:cs="Times New Roman"/>
          <w:sz w:val="28"/>
          <w:szCs w:val="28"/>
        </w:rPr>
        <w:t>Повышение культурного и профессионального уровня подготовки молодого воспитателя  в сотрудничестве с родителями и  педагогическим коллективом.</w:t>
      </w:r>
    </w:p>
    <w:p w:rsidR="008D7EA6" w:rsidRPr="00C74A1D" w:rsidRDefault="008D7EA6" w:rsidP="008D7EA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A1D">
        <w:rPr>
          <w:rFonts w:ascii="Times New Roman" w:eastAsia="Calibri" w:hAnsi="Times New Roman" w:cs="Times New Roman"/>
          <w:sz w:val="28"/>
          <w:szCs w:val="28"/>
        </w:rPr>
        <w:t>Раскрытие профессионально - личностного потенциала молодого специалиста и введение инновации в практическую деятельность.</w:t>
      </w:r>
    </w:p>
    <w:p w:rsidR="008D7EA6" w:rsidRPr="00C74A1D" w:rsidRDefault="008D7EA6" w:rsidP="008D7EA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A1D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реализации творчества и активной профессиональной позиции через участие молодого педагога в  </w:t>
      </w:r>
      <w:r w:rsidRPr="00C74A1D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профессиональных конкурсах и общественно-профессиональной деятельности.</w:t>
      </w:r>
    </w:p>
    <w:p w:rsidR="008D7EA6" w:rsidRPr="00C74A1D" w:rsidRDefault="008D7EA6" w:rsidP="007E08D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A1D">
        <w:rPr>
          <w:rFonts w:ascii="Times New Roman" w:eastAsia="Calibri" w:hAnsi="Times New Roman" w:cs="Times New Roman"/>
          <w:sz w:val="28"/>
          <w:szCs w:val="28"/>
        </w:rPr>
        <w:t xml:space="preserve">Стимулирование   роста    квалификации,   профессионализма,  и </w:t>
      </w:r>
      <w:r w:rsidRPr="00C74A1D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C74A1D">
        <w:rPr>
          <w:rFonts w:ascii="Times New Roman" w:eastAsia="Calibri" w:hAnsi="Times New Roman" w:cs="Times New Roman"/>
          <w:sz w:val="28"/>
          <w:szCs w:val="28"/>
        </w:rPr>
        <w:t xml:space="preserve">продуктивности педагогического труда, развитие творческой инициативы молодого педагога. </w:t>
      </w:r>
    </w:p>
    <w:p w:rsidR="008D7EA6" w:rsidRDefault="008D7EA6" w:rsidP="007E08D9">
      <w:pPr>
        <w:tabs>
          <w:tab w:val="left" w:pos="10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B1">
        <w:rPr>
          <w:rFonts w:ascii="Times New Roman" w:eastAsia="Calibri" w:hAnsi="Times New Roman" w:cs="Times New Roman"/>
          <w:sz w:val="28"/>
          <w:szCs w:val="28"/>
        </w:rPr>
        <w:t>Гипотеза</w:t>
      </w:r>
      <w:r w:rsidR="007E08D9">
        <w:rPr>
          <w:rFonts w:ascii="Times New Roman" w:eastAsia="Calibri" w:hAnsi="Times New Roman" w:cs="Times New Roman"/>
          <w:sz w:val="28"/>
          <w:szCs w:val="28"/>
        </w:rPr>
        <w:t xml:space="preserve">. Предполагаем, что </w:t>
      </w:r>
      <w:r w:rsidR="007E08D9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у</w:t>
      </w:r>
      <w:r w:rsidR="007E08D9" w:rsidRPr="00372C8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спешной психолого-педагогической адаптации и профессионально</w:t>
      </w:r>
      <w:r w:rsidR="007E08D9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му</w:t>
      </w:r>
      <w:r w:rsidR="007E08D9" w:rsidRPr="00372C8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рост</w:t>
      </w:r>
      <w:r w:rsidR="007E08D9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у</w:t>
      </w:r>
      <w:r w:rsidR="007E08D9" w:rsidRPr="00372C87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молодых педагогов</w:t>
      </w:r>
      <w:r w:rsidR="007E08D9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будут способствовать следующие условии: </w:t>
      </w:r>
    </w:p>
    <w:p w:rsidR="008D7EA6" w:rsidRPr="007E08D9" w:rsidRDefault="007E08D9" w:rsidP="007E08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D7EA6" w:rsidRPr="007E08D9">
        <w:rPr>
          <w:rFonts w:ascii="Times New Roman" w:eastAsia="Times New Roman" w:hAnsi="Times New Roman" w:cs="Times New Roman"/>
          <w:bCs/>
          <w:sz w:val="28"/>
          <w:szCs w:val="28"/>
        </w:rPr>
        <w:t>НОРМАТИВНО -  РЕГЛАМЕТИРУЮЩИЕ:</w:t>
      </w:r>
      <w:r w:rsidR="008D7EA6" w:rsidRPr="007E0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EA6" w:rsidRPr="007E08D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разработка локальных документов дошкольной образовательной организации: положение о наставничестве; приказ о закреплении наставника; положение об адаптации молодых педагогов; положение о школе молодого воспитателя; положение о сетевом взаимодействии  в рамках сопровождения и поддержки </w:t>
      </w:r>
      <w:r w:rsidR="008D7EA6" w:rsidRPr="007E0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EA6" w:rsidRPr="007E08D9">
        <w:rPr>
          <w:rFonts w:ascii="Times New Roman" w:eastAsia="Times New Roman" w:hAnsi="Times New Roman" w:cs="Times New Roman"/>
          <w:bCs/>
          <w:sz w:val="28"/>
          <w:szCs w:val="28"/>
        </w:rPr>
        <w:t>молодого педагога</w:t>
      </w:r>
      <w:r w:rsidRPr="007E08D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D7EA6" w:rsidRPr="007E08D9" w:rsidRDefault="007E08D9" w:rsidP="007E08D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08D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D7EA6" w:rsidRPr="007E08D9">
        <w:rPr>
          <w:rFonts w:ascii="Times New Roman" w:hAnsi="Times New Roman" w:cs="Times New Roman"/>
          <w:bCs/>
          <w:sz w:val="28"/>
          <w:szCs w:val="28"/>
        </w:rPr>
        <w:t>ПЕРСПЕКТИВНО -   ОРИЕНТИРУЮЩИЕ:</w:t>
      </w:r>
      <w:r w:rsidR="008D7EA6" w:rsidRPr="007E08D9">
        <w:rPr>
          <w:rFonts w:ascii="Times New Roman" w:hAnsi="Times New Roman" w:cs="Times New Roman"/>
          <w:sz w:val="28"/>
          <w:szCs w:val="28"/>
        </w:rPr>
        <w:t xml:space="preserve"> разработка </w:t>
      </w:r>
      <w:r w:rsidR="008D7EA6" w:rsidRPr="007E08D9">
        <w:rPr>
          <w:rFonts w:ascii="Times New Roman" w:hAnsi="Times New Roman" w:cs="Times New Roman"/>
          <w:bCs/>
          <w:sz w:val="28"/>
          <w:szCs w:val="28"/>
        </w:rPr>
        <w:t xml:space="preserve">плана работы клуба  молодого воспитателя; плана работы педагога - наставника; </w:t>
      </w:r>
      <w:r w:rsidR="008D7EA6" w:rsidRPr="007E08D9">
        <w:rPr>
          <w:rFonts w:ascii="Times New Roman" w:hAnsi="Times New Roman" w:cs="Times New Roman"/>
          <w:sz w:val="28"/>
          <w:szCs w:val="28"/>
        </w:rPr>
        <w:t xml:space="preserve"> </w:t>
      </w:r>
      <w:r w:rsidR="008D7EA6" w:rsidRPr="007E08D9">
        <w:rPr>
          <w:rFonts w:ascii="Times New Roman" w:hAnsi="Times New Roman" w:cs="Times New Roman"/>
          <w:bCs/>
          <w:sz w:val="28"/>
          <w:szCs w:val="28"/>
        </w:rPr>
        <w:t>плана сетевого взаимодействия в  рамках сопровождения и поддержки  молодого педагога;   методические рекомендации   молодому воспитателю.</w:t>
      </w:r>
    </w:p>
    <w:p w:rsidR="00000000" w:rsidRPr="007E08D9" w:rsidRDefault="007E08D9" w:rsidP="007E08D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7E08D9">
        <w:rPr>
          <w:rFonts w:ascii="Times New Roman" w:eastAsia="Calibri" w:hAnsi="Times New Roman" w:cs="Times New Roman"/>
          <w:bCs/>
          <w:sz w:val="28"/>
          <w:szCs w:val="28"/>
        </w:rPr>
        <w:t>ДЕЯТЕЛЬНОСТНО -  СТИМУЛИРУЮЩИЕ: введение поправок в систему оплаты  труда, позволяющих стимулировать  процессы саморазвития молодого  воспитателя и наставника, а также инициативность при выполнении  должностных обязанност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ей; </w:t>
      </w:r>
      <w:r w:rsidR="005430C6" w:rsidRPr="007E08D9">
        <w:rPr>
          <w:rFonts w:ascii="Times New Roman" w:eastAsia="Calibri" w:hAnsi="Times New Roman" w:cs="Times New Roman"/>
          <w:bCs/>
          <w:sz w:val="28"/>
          <w:szCs w:val="28"/>
        </w:rPr>
        <w:t>использование разных видов  морального стимулирования положительных рез</w:t>
      </w:r>
      <w:r w:rsidR="005430C6" w:rsidRPr="007E08D9">
        <w:rPr>
          <w:rFonts w:ascii="Times New Roman" w:eastAsia="Calibri" w:hAnsi="Times New Roman" w:cs="Times New Roman"/>
          <w:bCs/>
          <w:sz w:val="28"/>
          <w:szCs w:val="28"/>
        </w:rPr>
        <w:t>ультатов профессиональной  деятельности молодых воспитателей.</w:t>
      </w:r>
    </w:p>
    <w:p w:rsidR="007E08D9" w:rsidRPr="007E08D9" w:rsidRDefault="007E08D9" w:rsidP="007E08D9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08D9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ИНФОРМАЦИОННО – КОММУНИКАТИВНЫЕ: знакомство с новинками методической литературы, технологиями, нормативно-правовыми документами; информирование молодого воспитателя в изменениях в  организации воспитательно - образовательного процесса; участие в коммуникативных психолого-педагогических тренингах, диагностике педагогических  затруднений; обеспечение  доступа  к  </w:t>
      </w:r>
      <w:r w:rsidRPr="007E08D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Интернет  ресурсам;</w:t>
      </w:r>
      <w:proofErr w:type="gramEnd"/>
      <w:r w:rsidRPr="007E08D9">
        <w:rPr>
          <w:rFonts w:ascii="Times New Roman" w:eastAsia="Calibri" w:hAnsi="Times New Roman" w:cs="Times New Roman"/>
          <w:bCs/>
          <w:sz w:val="28"/>
          <w:szCs w:val="28"/>
        </w:rPr>
        <w:t xml:space="preserve"> освоение и применение современных технологий в образовательной   деятельности и совместной с детьми деятельности участие    в  организационно - педагогических и методических мероприятиях  по   обмену опытом, решению проблем    (педагогических чтениях,    конференциях и т.д.) на </w:t>
      </w:r>
      <w:proofErr w:type="gramStart"/>
      <w:r w:rsidRPr="007E08D9">
        <w:rPr>
          <w:rFonts w:ascii="Times New Roman" w:eastAsia="Calibri" w:hAnsi="Times New Roman" w:cs="Times New Roman"/>
          <w:bCs/>
          <w:sz w:val="28"/>
          <w:szCs w:val="28"/>
        </w:rPr>
        <w:t>муниципальном</w:t>
      </w:r>
      <w:proofErr w:type="gramEnd"/>
      <w:r w:rsidRPr="007E08D9">
        <w:rPr>
          <w:rFonts w:ascii="Times New Roman" w:eastAsia="Calibri" w:hAnsi="Times New Roman" w:cs="Times New Roman"/>
          <w:bCs/>
          <w:sz w:val="28"/>
          <w:szCs w:val="28"/>
        </w:rPr>
        <w:t xml:space="preserve"> и региональном уровнях; посещение молодым воспитателем   мероприятий у опытных коллег;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E08D9">
        <w:rPr>
          <w:rFonts w:ascii="Times New Roman" w:eastAsia="Calibri" w:hAnsi="Times New Roman" w:cs="Times New Roman"/>
          <w:bCs/>
          <w:sz w:val="28"/>
          <w:szCs w:val="28"/>
        </w:rPr>
        <w:t xml:space="preserve"> самообразование.</w:t>
      </w:r>
    </w:p>
    <w:p w:rsidR="00372C87" w:rsidRDefault="00372C87" w:rsidP="00372C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B1">
        <w:rPr>
          <w:rFonts w:ascii="Times New Roman" w:eastAsia="Calibri" w:hAnsi="Times New Roman" w:cs="Times New Roman"/>
          <w:sz w:val="28"/>
          <w:szCs w:val="28"/>
        </w:rPr>
        <w:t>Ожидаемые результаты</w:t>
      </w:r>
      <w:r w:rsidR="00D40B0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A09B6" w:rsidRPr="0091725A" w:rsidRDefault="00EA09B6" w:rsidP="00D40B0E">
      <w:pPr>
        <w:pStyle w:val="a6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2708">
        <w:rPr>
          <w:rFonts w:ascii="Times New Roman" w:hAnsi="Times New Roman" w:cs="Times New Roman"/>
          <w:color w:val="000000"/>
          <w:sz w:val="28"/>
          <w:szCs w:val="28"/>
        </w:rPr>
        <w:t>Разработка нормативно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708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91725A">
        <w:rPr>
          <w:rFonts w:ascii="Times New Roman" w:hAnsi="Times New Roman" w:cs="Times New Roman"/>
          <w:sz w:val="28"/>
          <w:szCs w:val="28"/>
        </w:rPr>
        <w:t>авовой базы: положение о наставничестве, приказ о закреплении наставника; положение об адаптации молодых педагогов; положение о школе молодого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7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B0E" w:rsidRPr="00D40B0E" w:rsidRDefault="00EA09B6" w:rsidP="00D40B0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D40B0E">
        <w:rPr>
          <w:rFonts w:ascii="Times New Roman" w:hAnsi="Times New Roman" w:cs="Times New Roman"/>
          <w:sz w:val="28"/>
          <w:szCs w:val="28"/>
        </w:rPr>
        <w:t>Путем дистанционного обучения и самообразования овладение технологией наставничества, изучение опыта работы организации наставничества  на федеральном  и региональном уровне.  Создание методической базы для реализации комплекса мер: рекомендации, обучающие и диагностические материалы</w:t>
      </w:r>
      <w:r w:rsidR="00215665">
        <w:rPr>
          <w:rFonts w:ascii="Times New Roman" w:hAnsi="Times New Roman" w:cs="Times New Roman"/>
          <w:sz w:val="28"/>
          <w:szCs w:val="28"/>
        </w:rPr>
        <w:t>.</w:t>
      </w:r>
    </w:p>
    <w:p w:rsidR="00D40B0E" w:rsidRPr="00D40B0E" w:rsidRDefault="00EA09B6" w:rsidP="00D40B0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B0E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Знакомство с новинками методической литературы, технологиями, нормативно-правовыми документами; информирование молодого  воспитателя в изменениях в  организации воспитательно - образовательного процесса</w:t>
      </w:r>
      <w:r w:rsidR="0021566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D40B0E" w:rsidRDefault="00EA09B6" w:rsidP="00D40B0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D40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плана сетевого взаимодействия наставника со школой, педагогическим колледжем. Организация встреч в «Клубе будущего воспитателя» на базе ДОО. Организация производственной практики студентов  педагогического колледжа.  </w:t>
      </w:r>
      <w:r w:rsidRPr="00D40B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Разработка и реализация совместных с родителями проектов. Положительные отзывы от родителей</w:t>
      </w:r>
    </w:p>
    <w:p w:rsidR="00D40B0E" w:rsidRPr="00D40B0E" w:rsidRDefault="00EA09B6" w:rsidP="00D40B0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B0E">
        <w:rPr>
          <w:rFonts w:ascii="Times New Roman" w:eastAsia="Times New Roman" w:hAnsi="Times New Roman" w:cs="Times New Roman"/>
          <w:sz w:val="28"/>
          <w:szCs w:val="28"/>
        </w:rPr>
        <w:t xml:space="preserve">Участие </w:t>
      </w:r>
      <w:proofErr w:type="gramStart"/>
      <w:r w:rsidRPr="00D40B0E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proofErr w:type="gramEnd"/>
      <w:r w:rsidRPr="00D40B0E">
        <w:rPr>
          <w:rFonts w:ascii="Times New Roman" w:eastAsia="Times New Roman" w:hAnsi="Times New Roman" w:cs="Times New Roman"/>
          <w:sz w:val="28"/>
          <w:szCs w:val="28"/>
        </w:rPr>
        <w:t xml:space="preserve"> педагога в творческих проблемных группах.</w:t>
      </w:r>
    </w:p>
    <w:p w:rsidR="00D40B0E" w:rsidRDefault="00EA09B6" w:rsidP="00D40B0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B0E">
        <w:rPr>
          <w:rFonts w:ascii="Times New Roman" w:eastAsia="Times New Roman" w:hAnsi="Times New Roman" w:cs="Times New Roman"/>
          <w:sz w:val="28"/>
          <w:szCs w:val="28"/>
        </w:rPr>
        <w:t>Разработка и организация  молодым педагогом  самостоятельной  проектной  деятельности</w:t>
      </w:r>
      <w:r w:rsidR="00215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B0E" w:rsidRPr="00D40B0E" w:rsidRDefault="00D40B0E" w:rsidP="00D40B0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40B0E">
        <w:rPr>
          <w:rFonts w:ascii="Times New Roman" w:eastAsia="Times New Roman" w:hAnsi="Times New Roman" w:cs="Times New Roman"/>
          <w:sz w:val="28"/>
          <w:szCs w:val="28"/>
        </w:rPr>
        <w:t xml:space="preserve">Трансляция своего первого опыта работы  по теме самообразования. </w:t>
      </w:r>
    </w:p>
    <w:p w:rsidR="00D40B0E" w:rsidRPr="00D40B0E" w:rsidRDefault="00EA09B6" w:rsidP="00D40B0E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B0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Реализация плана сотрудничества с социальными партнерами, участие молодых педагогов в конкурсах профессионального мастерства на муниципальном и региональном уровне, организация шефских концертов в рамках тематических встреч  «От поколения к поколению»; </w:t>
      </w:r>
      <w:r w:rsidRPr="00D40B0E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D40B0E">
        <w:rPr>
          <w:rFonts w:ascii="TimesNewRomanPSMT" w:hAnsi="TimesNewRomanPSMT" w:cs="TimesNewRomanPSMT"/>
          <w:sz w:val="28"/>
          <w:szCs w:val="28"/>
        </w:rPr>
        <w:t xml:space="preserve">частие молодых педагогов  в конкурсах,  форумах, </w:t>
      </w:r>
      <w:proofErr w:type="spellStart"/>
      <w:r w:rsidRPr="00D40B0E">
        <w:rPr>
          <w:rFonts w:ascii="TimesNewRomanPSMT" w:hAnsi="TimesNewRomanPSMT" w:cs="TimesNewRomanPSMT"/>
          <w:sz w:val="28"/>
          <w:szCs w:val="28"/>
        </w:rPr>
        <w:t>квестах</w:t>
      </w:r>
      <w:proofErr w:type="spellEnd"/>
      <w:r w:rsidRPr="00D40B0E">
        <w:rPr>
          <w:rFonts w:ascii="TimesNewRomanPSMT" w:hAnsi="TimesNewRomanPSMT" w:cs="TimesNewRomanPSMT"/>
          <w:sz w:val="28"/>
          <w:szCs w:val="28"/>
        </w:rPr>
        <w:t xml:space="preserve"> организуемых профсоюзной организацией, транслирование опыта в СМИ и на сайте ДОО.</w:t>
      </w:r>
    </w:p>
    <w:p w:rsidR="00215665" w:rsidRPr="00215665" w:rsidRDefault="00EA09B6" w:rsidP="0021566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665">
        <w:rPr>
          <w:rFonts w:ascii="TimesNewRomanPSMT" w:hAnsi="TimesNewRomanPSMT" w:cs="TimesNewRomanPSMT"/>
          <w:sz w:val="28"/>
          <w:szCs w:val="28"/>
        </w:rPr>
        <w:t xml:space="preserve">Пополнение </w:t>
      </w:r>
      <w:proofErr w:type="gramStart"/>
      <w:r w:rsidRPr="00215665">
        <w:rPr>
          <w:rFonts w:ascii="TimesNewRomanPSMT" w:hAnsi="TimesNewRomanPSMT" w:cs="TimesNewRomanPSMT"/>
          <w:sz w:val="28"/>
          <w:szCs w:val="28"/>
        </w:rPr>
        <w:t>педагогического</w:t>
      </w:r>
      <w:proofErr w:type="gramEnd"/>
      <w:r w:rsidRPr="0021566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215665">
        <w:rPr>
          <w:rFonts w:ascii="TimesNewRomanPSMT" w:hAnsi="TimesNewRomanPSMT" w:cs="TimesNewRomanPSMT"/>
          <w:sz w:val="28"/>
          <w:szCs w:val="28"/>
        </w:rPr>
        <w:t>портфолио</w:t>
      </w:r>
      <w:proofErr w:type="spellEnd"/>
      <w:r w:rsidRPr="00215665">
        <w:rPr>
          <w:rFonts w:ascii="TimesNewRomanPSMT" w:hAnsi="TimesNewRomanPSMT" w:cs="TimesNewRomanPSMT"/>
          <w:sz w:val="28"/>
          <w:szCs w:val="28"/>
        </w:rPr>
        <w:t xml:space="preserve">. Овладение методам и приемами </w:t>
      </w:r>
      <w:proofErr w:type="spellStart"/>
      <w:proofErr w:type="gramStart"/>
      <w:r w:rsidRPr="00215665">
        <w:rPr>
          <w:rFonts w:ascii="Times New Roman" w:hAnsi="Times New Roman" w:cs="Times New Roman"/>
          <w:sz w:val="28"/>
          <w:szCs w:val="28"/>
        </w:rPr>
        <w:t>тайм-менеджмента</w:t>
      </w:r>
      <w:proofErr w:type="spellEnd"/>
      <w:proofErr w:type="gramEnd"/>
      <w:r w:rsidRPr="00215665">
        <w:rPr>
          <w:rFonts w:ascii="Times New Roman" w:hAnsi="Times New Roman" w:cs="Times New Roman"/>
          <w:sz w:val="28"/>
          <w:szCs w:val="28"/>
        </w:rPr>
        <w:t>.</w:t>
      </w:r>
    </w:p>
    <w:p w:rsidR="00215665" w:rsidRPr="00215665" w:rsidRDefault="00215665" w:rsidP="0021566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665">
        <w:rPr>
          <w:rFonts w:ascii="Times New Roman" w:hAnsi="Times New Roman" w:cs="Times New Roman"/>
          <w:bCs/>
          <w:sz w:val="28"/>
          <w:szCs w:val="28"/>
        </w:rPr>
        <w:t>Знакомство молодого педагога с  поправками в системе  оплаты  труда, направленные на  стимулирование  процесса  саморазвития молодого  воспитателя и наставника, а также инициативность при выполнении  должностных обязанностей в рамках коллективного договора и Отраслевого соглашения  по государственным организациям сферы образования Вологодской области.</w:t>
      </w:r>
    </w:p>
    <w:p w:rsidR="00DA7FF7" w:rsidRDefault="00215665" w:rsidP="00215665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7FF7">
        <w:rPr>
          <w:rFonts w:ascii="Times New Roman" w:hAnsi="Times New Roman" w:cs="Times New Roman"/>
          <w:sz w:val="28"/>
          <w:szCs w:val="28"/>
        </w:rPr>
        <w:t xml:space="preserve">Аттестация </w:t>
      </w:r>
      <w:proofErr w:type="gramStart"/>
      <w:r w:rsidRPr="00DA7FF7">
        <w:rPr>
          <w:rFonts w:ascii="Times New Roman" w:hAnsi="Times New Roman" w:cs="Times New Roman"/>
          <w:sz w:val="28"/>
          <w:szCs w:val="28"/>
        </w:rPr>
        <w:t>молодого</w:t>
      </w:r>
      <w:proofErr w:type="gramEnd"/>
      <w:r w:rsidRPr="00DA7FF7">
        <w:rPr>
          <w:rFonts w:ascii="Times New Roman" w:hAnsi="Times New Roman" w:cs="Times New Roman"/>
          <w:sz w:val="28"/>
          <w:szCs w:val="28"/>
        </w:rPr>
        <w:t xml:space="preserve"> педагога на установление первой квалификационной категории.</w:t>
      </w:r>
    </w:p>
    <w:p w:rsidR="00215665" w:rsidRPr="00512F6C" w:rsidRDefault="00372C87" w:rsidP="00372C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2F6C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</w:t>
      </w:r>
      <w:r w:rsidR="00512F6C" w:rsidRPr="00512F6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2F6C" w:rsidRDefault="00512F6C" w:rsidP="00372C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Кадровое (создание условий для повышения квалификации молодых педагогов, создание творческих групп, привлечение необходимых специалистов из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12F6C" w:rsidRPr="002044B1" w:rsidRDefault="00512F6C" w:rsidP="00372C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Информационное (формирование базы данных по реализации проекта, мониторинговые мероприятия</w:t>
      </w:r>
      <w:r w:rsidR="00C7310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организация мероприятий по информированию общественности о ходе реализации проекта). </w:t>
      </w:r>
    </w:p>
    <w:p w:rsidR="008D7EA6" w:rsidRPr="00AD1909" w:rsidRDefault="00372C87" w:rsidP="00AD19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909">
        <w:rPr>
          <w:rFonts w:ascii="Times New Roman" w:eastAsia="Calibri" w:hAnsi="Times New Roman" w:cs="Times New Roman"/>
          <w:sz w:val="28"/>
          <w:szCs w:val="28"/>
        </w:rPr>
        <w:t>Этапы и сроки выполнения.</w:t>
      </w:r>
      <w:r w:rsidR="00DA7FF7" w:rsidRPr="00AD19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5211"/>
        <w:gridCol w:w="1560"/>
        <w:gridCol w:w="2484"/>
      </w:tblGrid>
      <w:tr w:rsidR="00AD1909" w:rsidRPr="00AD1909" w:rsidTr="00DA7FF7">
        <w:tc>
          <w:tcPr>
            <w:tcW w:w="5211" w:type="dxa"/>
          </w:tcPr>
          <w:p w:rsidR="00AD1909" w:rsidRPr="00AD1909" w:rsidRDefault="00AD1909" w:rsidP="00AD1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этапа проекта</w:t>
            </w:r>
          </w:p>
        </w:tc>
        <w:tc>
          <w:tcPr>
            <w:tcW w:w="1560" w:type="dxa"/>
          </w:tcPr>
          <w:p w:rsidR="00AD1909" w:rsidRPr="00AD1909" w:rsidRDefault="00AD1909" w:rsidP="00AD1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84" w:type="dxa"/>
          </w:tcPr>
          <w:p w:rsidR="00AD1909" w:rsidRPr="00AD1909" w:rsidRDefault="00AD1909" w:rsidP="00AD1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D1909" w:rsidRPr="00AD1909" w:rsidTr="00DA7FF7">
        <w:trPr>
          <w:trHeight w:val="187"/>
        </w:trPr>
        <w:tc>
          <w:tcPr>
            <w:tcW w:w="9255" w:type="dxa"/>
            <w:gridSpan w:val="3"/>
            <w:tcBorders>
              <w:bottom w:val="single" w:sz="4" w:space="0" w:color="auto"/>
            </w:tcBorders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1 этап: ОРГАНИЗАЦИОННЫЙ</w:t>
            </w:r>
          </w:p>
        </w:tc>
      </w:tr>
      <w:tr w:rsidR="00AD1909" w:rsidRPr="00AD1909" w:rsidTr="00DA7FF7">
        <w:trPr>
          <w:trHeight w:val="203"/>
        </w:trPr>
        <w:tc>
          <w:tcPr>
            <w:tcW w:w="5211" w:type="dxa"/>
            <w:tcBorders>
              <w:top w:val="single" w:sz="4" w:space="0" w:color="auto"/>
            </w:tcBorders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нормативно-правовой базы: положение о наставничестве; приказ о закреплении наставника; положение об адаптации молодых педагогов; положение о школе молодого </w:t>
            </w:r>
            <w:r w:rsidRPr="00AD1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D1909" w:rsidRPr="00AD1909" w:rsidRDefault="00AD1909" w:rsidP="00C73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</w:t>
            </w:r>
            <w:r w:rsidR="00DA7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3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Заведующий ДОО, старший воспитатель ДОО</w:t>
            </w:r>
          </w:p>
        </w:tc>
      </w:tr>
      <w:tr w:rsidR="00AD1909" w:rsidRPr="00AD1909" w:rsidTr="00DA7FF7">
        <w:tc>
          <w:tcPr>
            <w:tcW w:w="5211" w:type="dxa"/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технологией наставничества, путем дистанционного обучения, самообразования, изучения опыта работы ДОО на федеральном и региональном уровне</w:t>
            </w:r>
            <w:proofErr w:type="gramStart"/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D1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аставник.</w:t>
            </w:r>
          </w:p>
        </w:tc>
        <w:tc>
          <w:tcPr>
            <w:tcW w:w="1560" w:type="dxa"/>
          </w:tcPr>
          <w:p w:rsidR="00AD1909" w:rsidRPr="00AD1909" w:rsidRDefault="00AD1909" w:rsidP="00C73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Апрель - май 20</w:t>
            </w:r>
            <w:r w:rsidR="00DA7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3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ДОО,</w:t>
            </w:r>
          </w:p>
        </w:tc>
      </w:tr>
      <w:tr w:rsidR="00AD1909" w:rsidRPr="00AD1909" w:rsidTr="00DA7FF7">
        <w:tc>
          <w:tcPr>
            <w:tcW w:w="5211" w:type="dxa"/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 со средней общеобразовательной школой, Сокольским педагогическим колледжем, с целью выявления возможных кандидатов на профессию «воспитатель»: - проведение встреч и бесед с учениками 8- 9 классов; - организация совместных мероприятий учеников 8-9 классов с воспитателями и детьми ДОО; - участие в «Дне карьеры молодежи», «Фабрике кадров».</w:t>
            </w:r>
          </w:p>
        </w:tc>
        <w:tc>
          <w:tcPr>
            <w:tcW w:w="1560" w:type="dxa"/>
          </w:tcPr>
          <w:p w:rsidR="00DA7FF7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D1909" w:rsidRPr="00AD1909" w:rsidRDefault="00AD1909" w:rsidP="00C73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DA7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3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ДОО, старший воспитатель ДОО, преподаватели средней </w:t>
            </w:r>
            <w:proofErr w:type="spellStart"/>
            <w:proofErr w:type="gramStart"/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общеобразователь</w:t>
            </w:r>
            <w:proofErr w:type="spellEnd"/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AD1909">
              <w:rPr>
                <w:rFonts w:ascii="Times New Roman" w:hAnsi="Times New Roman" w:cs="Times New Roman"/>
                <w:sz w:val="28"/>
                <w:szCs w:val="28"/>
              </w:rPr>
              <w:t xml:space="preserve"> школы и Сокольского педагогического колледжа.</w:t>
            </w:r>
          </w:p>
        </w:tc>
      </w:tr>
      <w:tr w:rsidR="00AD1909" w:rsidRPr="00AD1909" w:rsidTr="00DA7FF7">
        <w:tc>
          <w:tcPr>
            <w:tcW w:w="5211" w:type="dxa"/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методической базы для реализации комплекса мер: рекомендации, обучающие и диагностические материалы.</w:t>
            </w:r>
          </w:p>
        </w:tc>
        <w:tc>
          <w:tcPr>
            <w:tcW w:w="1560" w:type="dxa"/>
          </w:tcPr>
          <w:p w:rsidR="00AD1909" w:rsidRPr="00AD1909" w:rsidRDefault="00AD1909" w:rsidP="00C73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Май - август 20</w:t>
            </w:r>
            <w:r w:rsidR="00DA7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3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ДОО, наставник.</w:t>
            </w:r>
          </w:p>
        </w:tc>
      </w:tr>
      <w:tr w:rsidR="00AD1909" w:rsidRPr="00AD1909" w:rsidTr="00DA7FF7">
        <w:trPr>
          <w:trHeight w:val="221"/>
        </w:trPr>
        <w:tc>
          <w:tcPr>
            <w:tcW w:w="9255" w:type="dxa"/>
            <w:gridSpan w:val="3"/>
            <w:tcBorders>
              <w:bottom w:val="single" w:sz="4" w:space="0" w:color="auto"/>
            </w:tcBorders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2 этап: ПРЕОБРАЗУЮЩИЙ</w:t>
            </w:r>
          </w:p>
        </w:tc>
      </w:tr>
      <w:tr w:rsidR="00AD1909" w:rsidRPr="00AD1909" w:rsidTr="00DA7FF7">
        <w:trPr>
          <w:trHeight w:val="169"/>
        </w:trPr>
        <w:tc>
          <w:tcPr>
            <w:tcW w:w="5211" w:type="dxa"/>
            <w:tcBorders>
              <w:top w:val="single" w:sz="4" w:space="0" w:color="auto"/>
            </w:tcBorders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Реализация плана наставника с молодыми педагогами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D1909" w:rsidRPr="00AD1909" w:rsidRDefault="00AD1909" w:rsidP="00C73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Сентябрь, 20</w:t>
            </w:r>
            <w:r w:rsidR="00DA7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3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 xml:space="preserve"> г. по май 202</w:t>
            </w:r>
            <w:r w:rsidR="00C731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ДОО, наставник</w:t>
            </w:r>
          </w:p>
        </w:tc>
      </w:tr>
      <w:tr w:rsidR="00AD1909" w:rsidRPr="00AD1909" w:rsidTr="00DA7FF7">
        <w:tc>
          <w:tcPr>
            <w:tcW w:w="5211" w:type="dxa"/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Реализация плана сетевого взаимодействия наставника дошкольной образовательной организации со школой, с Сокольским педагогическим колледжем: - организация встреч в «Клубе будущего воспитателя» на базе ДОО, организация производственной (профессиональной) практики студентов</w:t>
            </w:r>
          </w:p>
        </w:tc>
        <w:tc>
          <w:tcPr>
            <w:tcW w:w="1560" w:type="dxa"/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Сентябрь, 20</w:t>
            </w:r>
            <w:r w:rsidR="00DA7F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 xml:space="preserve"> г. по май 202</w:t>
            </w:r>
            <w:r w:rsidR="00DA7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ДОО, наставник, руководитель практики Сокольского педагогического колледжа</w:t>
            </w:r>
            <w:proofErr w:type="gramStart"/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D1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едагогического колледжа.</w:t>
            </w:r>
          </w:p>
        </w:tc>
      </w:tr>
      <w:tr w:rsidR="00AD1909" w:rsidRPr="00AD1909" w:rsidTr="00DA7FF7">
        <w:tc>
          <w:tcPr>
            <w:tcW w:w="5211" w:type="dxa"/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Участие молодых педагогов в муниципальных и областных конкурсах педагогического мастерства. Оказание методической и финансовой помощи при направлении молодых воспитателей для участия во всероссийских конкурсах «Воспитатель года», «Педагогический дебют».</w:t>
            </w:r>
          </w:p>
        </w:tc>
        <w:tc>
          <w:tcPr>
            <w:tcW w:w="1560" w:type="dxa"/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Ноябрь, 20</w:t>
            </w:r>
            <w:r w:rsidR="00DA7F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 xml:space="preserve"> г. по май 202</w:t>
            </w:r>
            <w:r w:rsidR="00DA7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484" w:type="dxa"/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Заведующий ДОО, старший воспитатель ДОО, наставник.</w:t>
            </w:r>
          </w:p>
        </w:tc>
      </w:tr>
      <w:tr w:rsidR="00AD1909" w:rsidRPr="00AD1909" w:rsidTr="00DA7FF7">
        <w:tc>
          <w:tcPr>
            <w:tcW w:w="5211" w:type="dxa"/>
          </w:tcPr>
          <w:p w:rsidR="00DA7FF7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взаимодействия с </w:t>
            </w:r>
            <w:r w:rsidRPr="00AD1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Вологодской региональной общественной организацией «Вологодская ассоциация молодых педагогов»: участие молодых воспитателей в мероприятиях запланированных «Вологодская ассоциация молодых педагогов»; - проведение открытых показов, мастер </w:t>
            </w:r>
          </w:p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классов молодых педагогов города и области.</w:t>
            </w:r>
          </w:p>
        </w:tc>
        <w:tc>
          <w:tcPr>
            <w:tcW w:w="1560" w:type="dxa"/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Сентябрь, </w:t>
            </w:r>
            <w:r w:rsidRPr="00AD1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DA7F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 xml:space="preserve"> г. по май 202</w:t>
            </w:r>
            <w:r w:rsidR="00DA7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84" w:type="dxa"/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ДОО, </w:t>
            </w:r>
            <w:r w:rsidRPr="00AD1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 ДОО, наставник</w:t>
            </w:r>
          </w:p>
        </w:tc>
      </w:tr>
      <w:tr w:rsidR="00AD1909" w:rsidRPr="00AD1909" w:rsidTr="00DA7FF7">
        <w:trPr>
          <w:trHeight w:val="204"/>
        </w:trPr>
        <w:tc>
          <w:tcPr>
            <w:tcW w:w="9255" w:type="dxa"/>
            <w:gridSpan w:val="3"/>
            <w:tcBorders>
              <w:bottom w:val="single" w:sz="4" w:space="0" w:color="auto"/>
            </w:tcBorders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этап: ЗАКЛЮЧИТЕЛЬНЫМ</w:t>
            </w:r>
          </w:p>
        </w:tc>
      </w:tr>
      <w:tr w:rsidR="00AD1909" w:rsidRPr="00AD1909" w:rsidTr="00DA7FF7">
        <w:trPr>
          <w:trHeight w:val="186"/>
        </w:trPr>
        <w:tc>
          <w:tcPr>
            <w:tcW w:w="5211" w:type="dxa"/>
            <w:tcBorders>
              <w:top w:val="single" w:sz="4" w:space="0" w:color="auto"/>
            </w:tcBorders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Подача молодым педагогом заявления в Департамент образования Вологодской области на установление первой квалификационной категории, по должности «воспитатель».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DA7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 xml:space="preserve">Молодой </w:t>
            </w:r>
            <w:r w:rsidR="00DA7FF7" w:rsidRPr="00AD190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, наставник, старший воспитатель ДОО</w:t>
            </w:r>
          </w:p>
        </w:tc>
      </w:tr>
      <w:tr w:rsidR="00AD1909" w:rsidRPr="00AD1909" w:rsidTr="00DA7FF7">
        <w:trPr>
          <w:trHeight w:val="1274"/>
        </w:trPr>
        <w:tc>
          <w:tcPr>
            <w:tcW w:w="5211" w:type="dxa"/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и опыта работы по теме управленческого проекта</w:t>
            </w:r>
          </w:p>
        </w:tc>
        <w:tc>
          <w:tcPr>
            <w:tcW w:w="1560" w:type="dxa"/>
          </w:tcPr>
          <w:p w:rsidR="00AD1909" w:rsidRPr="00AD1909" w:rsidRDefault="00AD1909" w:rsidP="00DA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Апрель Май 202</w:t>
            </w:r>
            <w:r w:rsidR="00DA7F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</w:tcPr>
          <w:p w:rsidR="00AD1909" w:rsidRPr="00AD1909" w:rsidRDefault="00AD1909" w:rsidP="00DA7FF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90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ДОО, заведующий ДОО.</w:t>
            </w:r>
            <w:r w:rsidR="00DA7FF7" w:rsidRPr="00AD1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B0CB7" w:rsidRDefault="006B0CB7" w:rsidP="00372C87">
      <w:pPr>
        <w:spacing w:after="0" w:line="360" w:lineRule="auto"/>
        <w:ind w:firstLine="708"/>
        <w:jc w:val="both"/>
      </w:pPr>
    </w:p>
    <w:p w:rsidR="00AD1909" w:rsidRDefault="00372C87" w:rsidP="00372C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B1">
        <w:rPr>
          <w:rFonts w:ascii="Times New Roman" w:eastAsia="Calibri" w:hAnsi="Times New Roman" w:cs="Times New Roman"/>
          <w:sz w:val="28"/>
          <w:szCs w:val="28"/>
        </w:rPr>
        <w:t>Практическая деятельность, контроль</w:t>
      </w:r>
      <w:r w:rsidR="00DA7FF7">
        <w:rPr>
          <w:rFonts w:ascii="Times New Roman" w:eastAsia="Calibri" w:hAnsi="Times New Roman" w:cs="Times New Roman"/>
          <w:sz w:val="28"/>
          <w:szCs w:val="28"/>
        </w:rPr>
        <w:t xml:space="preserve">но-аналитическая функция  определяют возможные риски работы наставника и пути  их преодоления. </w:t>
      </w:r>
    </w:p>
    <w:tbl>
      <w:tblPr>
        <w:tblpPr w:leftFromText="180" w:rightFromText="180" w:vertAnchor="text" w:horzAnchor="page" w:tblpX="1587" w:tblpY="166"/>
        <w:tblW w:w="9555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09"/>
        <w:gridCol w:w="6946"/>
      </w:tblGrid>
      <w:tr w:rsidR="00DA7FF7" w:rsidRPr="00D40B0E" w:rsidTr="00DA7FF7">
        <w:trPr>
          <w:trHeight w:val="91"/>
        </w:trPr>
        <w:tc>
          <w:tcPr>
            <w:tcW w:w="2609" w:type="dxa"/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:rsidR="00D40B0E" w:rsidRPr="00D40B0E" w:rsidRDefault="00DA7FF7" w:rsidP="00DA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40B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Риск</w:t>
            </w:r>
            <w:r w:rsidRPr="00D40B0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:rsidR="00D40B0E" w:rsidRPr="00D40B0E" w:rsidRDefault="00DA7FF7" w:rsidP="00DA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40B0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Путь преодоления</w:t>
            </w:r>
            <w:r w:rsidRPr="00D40B0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DA7FF7" w:rsidRPr="00D40B0E" w:rsidTr="00DA7FF7">
        <w:trPr>
          <w:trHeight w:val="953"/>
        </w:trPr>
        <w:tc>
          <w:tcPr>
            <w:tcW w:w="2609" w:type="dxa"/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:rsidR="00D40B0E" w:rsidRPr="00D40B0E" w:rsidRDefault="00DA7FF7" w:rsidP="00DA7F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D40B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Отсутствие мотивации у </w:t>
            </w:r>
            <w:proofErr w:type="gramStart"/>
            <w:r w:rsidRPr="00D40B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молодого</w:t>
            </w:r>
            <w:proofErr w:type="gramEnd"/>
            <w:r w:rsidRPr="00D40B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педагога к профессиональной деятельности в работе с дошкольниками.</w:t>
            </w:r>
            <w:r w:rsidRPr="00D40B0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:rsidR="00D40B0E" w:rsidRPr="00D40B0E" w:rsidRDefault="00DA7FF7" w:rsidP="00DA7F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D40B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Привлечение профессиональных </w:t>
            </w:r>
            <w:proofErr w:type="spellStart"/>
            <w:r w:rsidRPr="00D40B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тьютеров</w:t>
            </w:r>
            <w:proofErr w:type="spellEnd"/>
            <w:r w:rsidRPr="00D40B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, психологов для работы с молодыми педагогами  и детьми, использование инновационных форм развития мотивации у педагогов, улучшение материально-технической базы, необходимой для работы, изменение способов морального и материального  стимулирования. </w:t>
            </w:r>
          </w:p>
        </w:tc>
      </w:tr>
      <w:tr w:rsidR="00DA7FF7" w:rsidRPr="00D40B0E" w:rsidTr="00DA7FF7">
        <w:trPr>
          <w:trHeight w:val="812"/>
        </w:trPr>
        <w:tc>
          <w:tcPr>
            <w:tcW w:w="2609" w:type="dxa"/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:rsidR="00D40B0E" w:rsidRPr="00D40B0E" w:rsidRDefault="00DA7FF7" w:rsidP="00DA7F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D40B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Нехватка времени у молодого педагога для повышения своего профессионального уровня.</w:t>
            </w:r>
            <w:r w:rsidRPr="00D40B0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:rsidR="00D40B0E" w:rsidRPr="00D40B0E" w:rsidRDefault="00DA7FF7" w:rsidP="00DA7F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D40B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Внедрение в практику работы с молодыми педагогами технологии </w:t>
            </w:r>
            <w:proofErr w:type="spellStart"/>
            <w:proofErr w:type="gramStart"/>
            <w:r w:rsidRPr="00D40B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Тайм-менеджмента</w:t>
            </w:r>
            <w:proofErr w:type="spellEnd"/>
            <w:proofErr w:type="gramEnd"/>
            <w:r w:rsidRPr="00D40B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.</w:t>
            </w:r>
            <w:r w:rsidRPr="00D40B0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DA7FF7" w:rsidRPr="00D40B0E" w:rsidTr="005430C6">
        <w:trPr>
          <w:trHeight w:val="383"/>
        </w:trPr>
        <w:tc>
          <w:tcPr>
            <w:tcW w:w="2609" w:type="dxa"/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:rsidR="00D40B0E" w:rsidRPr="00D40B0E" w:rsidRDefault="00DA7FF7" w:rsidP="00DA7F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D40B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Отсутствие мотивации к взаимодействию  с коллегами в процессе </w:t>
            </w:r>
            <w:r w:rsidRPr="00D40B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совместной работы</w:t>
            </w:r>
            <w:r w:rsidRPr="00D40B0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:rsidR="00D40B0E" w:rsidRPr="00D40B0E" w:rsidRDefault="00DA7FF7" w:rsidP="00DA7FF7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D40B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Использование интересных, инновационных  форм работы, направленных на установление сотрудничества молодых педагогов с членами педагогической коллектива (творческая лаборатория, педагогический ринг, мастер-класс, деловые игры).</w:t>
            </w:r>
            <w:r w:rsidRPr="00D40B0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DA7FF7" w:rsidRPr="00D40B0E" w:rsidTr="00DA7FF7">
        <w:trPr>
          <w:trHeight w:val="383"/>
        </w:trPr>
        <w:tc>
          <w:tcPr>
            <w:tcW w:w="2609" w:type="dxa"/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:rsidR="00D40B0E" w:rsidRPr="00D40B0E" w:rsidRDefault="00DA7FF7" w:rsidP="00DA7F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D40B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Отсутствие желания у детей  к взаимодействию с молодым педагогом</w:t>
            </w:r>
            <w:r w:rsidRPr="00D40B0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:rsidR="00D40B0E" w:rsidRPr="00D40B0E" w:rsidRDefault="00DA7FF7" w:rsidP="00DA7FF7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D40B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Обучение методам и приемам установления сотрудничества с дошкольниками; использование интересных инновационных форм  совместной деятельности с детьми, в соответствии с их возрастом и индивидуальными предпочтениями; открытые просмотры активных форм  взаимодействия  педагогов и  детей; введение системы поощрения и соревнования в детском коллективе.</w:t>
            </w:r>
            <w:r w:rsidRPr="00D40B0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DA7FF7" w:rsidRPr="00D40B0E" w:rsidTr="00DA7FF7">
        <w:trPr>
          <w:trHeight w:val="1015"/>
        </w:trPr>
        <w:tc>
          <w:tcPr>
            <w:tcW w:w="2609" w:type="dxa"/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:rsidR="00D40B0E" w:rsidRPr="00D40B0E" w:rsidRDefault="00DA7FF7" w:rsidP="00DA7F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D40B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Препятствие родителей  к взаимодействию   с молодым педагогом</w:t>
            </w:r>
            <w:r w:rsidRPr="00D40B0E">
              <w:rPr>
                <w:rFonts w:ascii="Calibri" w:eastAsia="Times New Roman" w:hAnsi="Calibri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  <w:tcMar>
              <w:top w:w="20" w:type="dxa"/>
              <w:left w:w="57" w:type="dxa"/>
              <w:bottom w:w="0" w:type="dxa"/>
              <w:right w:w="57" w:type="dxa"/>
            </w:tcMar>
            <w:hideMark/>
          </w:tcPr>
          <w:p w:rsidR="00D40B0E" w:rsidRPr="00D40B0E" w:rsidRDefault="00DA7FF7" w:rsidP="00DA7F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D40B0E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Использование инновационных форм работы  по организации совместной  деятельности с родителями; транслирование достижений и опыта молодого педагога в средствах массовой информации, на  официальном сайте ДОО. </w:t>
            </w:r>
          </w:p>
        </w:tc>
      </w:tr>
    </w:tbl>
    <w:p w:rsidR="00D40B0E" w:rsidRDefault="00D40B0E" w:rsidP="00D40B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C87" w:rsidRPr="002044B1" w:rsidRDefault="00372C87" w:rsidP="00372C8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B1">
        <w:rPr>
          <w:rFonts w:ascii="Times New Roman" w:eastAsia="Calibri" w:hAnsi="Times New Roman" w:cs="Times New Roman"/>
          <w:sz w:val="28"/>
          <w:szCs w:val="28"/>
        </w:rPr>
        <w:t>Выводы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2F6C" w:rsidRDefault="008D7EA6" w:rsidP="0005500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EA6">
        <w:rPr>
          <w:rFonts w:ascii="Times New Roman" w:hAnsi="Times New Roman" w:cs="Times New Roman"/>
          <w:bCs/>
          <w:sz w:val="28"/>
          <w:szCs w:val="28"/>
        </w:rPr>
        <w:t xml:space="preserve">Опыт  работы  по теме «Возрождение  традиций  наставничества, как  условие  управленческого  содействия  успешной психолого-педагогической  адаптации  и профессионального   роста  молодых  педагогов»  представлен на  </w:t>
      </w:r>
      <w:r w:rsidRPr="008D7EA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D7EA6">
        <w:rPr>
          <w:rFonts w:ascii="Times New Roman" w:hAnsi="Times New Roman" w:cs="Times New Roman"/>
          <w:bCs/>
          <w:sz w:val="28"/>
          <w:szCs w:val="28"/>
        </w:rPr>
        <w:t xml:space="preserve"> региональном  чемпионате по решению управленческих  кейсов  и </w:t>
      </w:r>
      <w:r w:rsidRPr="008D7EA6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8D7EA6">
        <w:rPr>
          <w:rFonts w:ascii="Times New Roman" w:hAnsi="Times New Roman" w:cs="Times New Roman"/>
          <w:bCs/>
          <w:sz w:val="28"/>
          <w:szCs w:val="28"/>
        </w:rPr>
        <w:t xml:space="preserve"> областном   конкурсе  «Педагогический дебют».  Признание   положительного    опыта    работы   с молодыми педагогами нашло отражение  в приглашении  в  2020  и  2021   году   в   состав </w:t>
      </w:r>
      <w:proofErr w:type="spellStart"/>
      <w:r w:rsidRPr="008D7EA6">
        <w:rPr>
          <w:rFonts w:ascii="Times New Roman" w:hAnsi="Times New Roman" w:cs="Times New Roman"/>
          <w:bCs/>
          <w:sz w:val="28"/>
          <w:szCs w:val="28"/>
        </w:rPr>
        <w:t>номинационного</w:t>
      </w:r>
      <w:proofErr w:type="spellEnd"/>
      <w:r w:rsidRPr="008D7EA6">
        <w:rPr>
          <w:rFonts w:ascii="Times New Roman" w:hAnsi="Times New Roman" w:cs="Times New Roman"/>
          <w:bCs/>
          <w:sz w:val="28"/>
          <w:szCs w:val="28"/>
        </w:rPr>
        <w:t xml:space="preserve">    жюри    </w:t>
      </w:r>
      <w:r w:rsidRPr="008D7EA6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8D7EA6">
        <w:rPr>
          <w:rFonts w:ascii="Times New Roman" w:hAnsi="Times New Roman" w:cs="Times New Roman"/>
          <w:bCs/>
          <w:sz w:val="28"/>
          <w:szCs w:val="28"/>
        </w:rPr>
        <w:t xml:space="preserve">      и   </w:t>
      </w:r>
      <w:r w:rsidRPr="008D7EA6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8D7EA6">
        <w:rPr>
          <w:rFonts w:ascii="Times New Roman" w:hAnsi="Times New Roman" w:cs="Times New Roman"/>
          <w:bCs/>
          <w:sz w:val="28"/>
          <w:szCs w:val="28"/>
        </w:rPr>
        <w:t xml:space="preserve">    областного  конкурса  «Педагогический дебют» в  номинации  «Молодые управленцы». </w:t>
      </w:r>
    </w:p>
    <w:p w:rsidR="00000000" w:rsidRDefault="008D7EA6" w:rsidP="00512F6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EA6">
        <w:rPr>
          <w:rFonts w:ascii="Times New Roman" w:hAnsi="Times New Roman" w:cs="Times New Roman"/>
          <w:bCs/>
          <w:sz w:val="28"/>
          <w:szCs w:val="28"/>
        </w:rPr>
        <w:t>Об эффективности и практической значимости проекта говорят устойчивые показатели профессиональных достижений молодых педагогов БДОУ СМР «Детский сад №24».  Четыре   молодых педагога успешно прошли  адаптацию к профессиональной деятельности в детском саду. На 1 сентября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D7EA6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Cs/>
          <w:sz w:val="28"/>
          <w:szCs w:val="28"/>
        </w:rPr>
        <w:t>трое</w:t>
      </w:r>
      <w:r w:rsidRPr="008D7EA6">
        <w:rPr>
          <w:rFonts w:ascii="Times New Roman" w:hAnsi="Times New Roman" w:cs="Times New Roman"/>
          <w:bCs/>
          <w:sz w:val="28"/>
          <w:szCs w:val="28"/>
        </w:rPr>
        <w:t xml:space="preserve"> из четырех  молодых педагогов получили первую квалификационную  категорию. Эффективность проекта подтверждает и активное участие молодых педагогов в конкурсах профессионального мастерства и получение призовых мест. </w:t>
      </w:r>
    </w:p>
    <w:p w:rsidR="006042F0" w:rsidRDefault="006042F0" w:rsidP="00512F6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4163695</wp:posOffset>
            </wp:positionV>
            <wp:extent cx="6902450" cy="2043430"/>
            <wp:effectExtent l="19050" t="0" r="0" b="0"/>
            <wp:wrapThrough wrapText="bothSides">
              <wp:wrapPolygon edited="0">
                <wp:start x="-60" y="0"/>
                <wp:lineTo x="-60" y="21345"/>
                <wp:lineTo x="21580" y="21345"/>
                <wp:lineTo x="21580" y="0"/>
                <wp:lineTo x="-6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77" t="3730" r="1638" b="60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-247015</wp:posOffset>
            </wp:positionV>
            <wp:extent cx="6370955" cy="4119880"/>
            <wp:effectExtent l="19050" t="0" r="0" b="0"/>
            <wp:wrapThrough wrapText="bothSides">
              <wp:wrapPolygon edited="0">
                <wp:start x="-65" y="0"/>
                <wp:lineTo x="-65" y="21473"/>
                <wp:lineTo x="21572" y="21473"/>
                <wp:lineTo x="21572" y="0"/>
                <wp:lineTo x="-6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30" r="2616" b="17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411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2F0" w:rsidRDefault="006042F0" w:rsidP="00512F6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42F0" w:rsidRPr="008D7EA6" w:rsidRDefault="006042F0" w:rsidP="00512F6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sectPr w:rsidR="006042F0" w:rsidRPr="008D7EA6" w:rsidSect="0021566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1AD8"/>
    <w:multiLevelType w:val="hybridMultilevel"/>
    <w:tmpl w:val="0D9A4516"/>
    <w:lvl w:ilvl="0" w:tplc="B1DA6E2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8EF488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85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D07E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BCF4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E02A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BCA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5874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3A90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190F12"/>
    <w:multiLevelType w:val="hybridMultilevel"/>
    <w:tmpl w:val="B8ECB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FA81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5AA8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6A76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6A68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34D8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2407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94C7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A026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8C276A5"/>
    <w:multiLevelType w:val="hybridMultilevel"/>
    <w:tmpl w:val="2BC0D36C"/>
    <w:lvl w:ilvl="0" w:tplc="FA646E0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434E44"/>
    <w:multiLevelType w:val="hybridMultilevel"/>
    <w:tmpl w:val="7F462F30"/>
    <w:lvl w:ilvl="0" w:tplc="A1388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0D4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0A5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AF2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1492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0B4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CB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8C7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86C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56120B"/>
    <w:multiLevelType w:val="hybridMultilevel"/>
    <w:tmpl w:val="DFEE62DC"/>
    <w:lvl w:ilvl="0" w:tplc="0A92FC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FA81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5AA8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6A76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6A68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34D8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2407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94C7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A026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2C87"/>
    <w:rsid w:val="0005500B"/>
    <w:rsid w:val="0007330F"/>
    <w:rsid w:val="00215665"/>
    <w:rsid w:val="00372C87"/>
    <w:rsid w:val="00512F6C"/>
    <w:rsid w:val="005430C6"/>
    <w:rsid w:val="006042F0"/>
    <w:rsid w:val="006B0CB7"/>
    <w:rsid w:val="007B49C4"/>
    <w:rsid w:val="007E08D9"/>
    <w:rsid w:val="008D7EA6"/>
    <w:rsid w:val="00AD1909"/>
    <w:rsid w:val="00C73106"/>
    <w:rsid w:val="00C74A1D"/>
    <w:rsid w:val="00D14E5D"/>
    <w:rsid w:val="00D40B0E"/>
    <w:rsid w:val="00DA7FF7"/>
    <w:rsid w:val="00EA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7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72C87"/>
  </w:style>
  <w:style w:type="character" w:customStyle="1" w:styleId="c2">
    <w:name w:val="c2"/>
    <w:basedOn w:val="a0"/>
    <w:rsid w:val="00372C87"/>
  </w:style>
  <w:style w:type="character" w:customStyle="1" w:styleId="apple-converted-space">
    <w:name w:val="apple-converted-space"/>
    <w:basedOn w:val="a0"/>
    <w:rsid w:val="00372C87"/>
  </w:style>
  <w:style w:type="character" w:styleId="a5">
    <w:name w:val="Strong"/>
    <w:basedOn w:val="a0"/>
    <w:uiPriority w:val="22"/>
    <w:qFormat/>
    <w:rsid w:val="00372C87"/>
    <w:rPr>
      <w:b/>
      <w:bCs/>
    </w:rPr>
  </w:style>
  <w:style w:type="paragraph" w:styleId="a6">
    <w:name w:val="No Spacing"/>
    <w:uiPriority w:val="1"/>
    <w:qFormat/>
    <w:rsid w:val="00372C8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E08D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4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53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7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1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9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F79D-60DF-461F-94BC-2B8E33EB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2022-10-31T19:42:00Z</dcterms:created>
  <dcterms:modified xsi:type="dcterms:W3CDTF">2022-10-31T19:53:00Z</dcterms:modified>
</cp:coreProperties>
</file>